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70589" w14:textId="77777777" w:rsidR="00AD36D5" w:rsidRPr="0027359E" w:rsidRDefault="00AD36D5" w:rsidP="00AD36D5">
      <w:pPr>
        <w:ind w:left="4536"/>
        <w:jc w:val="center"/>
        <w:rPr>
          <w:b/>
          <w:szCs w:val="28"/>
        </w:rPr>
      </w:pPr>
      <w:r w:rsidRPr="0027359E">
        <w:rPr>
          <w:b/>
          <w:szCs w:val="28"/>
        </w:rPr>
        <w:t>УТВЕРЖДЕН</w:t>
      </w:r>
    </w:p>
    <w:p w14:paraId="65AC41D1" w14:textId="77777777" w:rsidR="00AD36D5" w:rsidRPr="0027359E" w:rsidRDefault="00AD36D5" w:rsidP="00AD36D5">
      <w:pPr>
        <w:ind w:left="4536"/>
        <w:rPr>
          <w:szCs w:val="28"/>
        </w:rPr>
      </w:pPr>
      <w:r w:rsidRPr="0027359E">
        <w:rPr>
          <w:szCs w:val="28"/>
        </w:rPr>
        <w:t xml:space="preserve">   Председателем</w:t>
      </w:r>
    </w:p>
    <w:p w14:paraId="1C65E218" w14:textId="77777777" w:rsidR="00AD36D5" w:rsidRPr="0027359E" w:rsidRDefault="00AD36D5" w:rsidP="00AD36D5">
      <w:pPr>
        <w:tabs>
          <w:tab w:val="left" w:pos="4536"/>
        </w:tabs>
        <w:ind w:left="4536"/>
        <w:rPr>
          <w:szCs w:val="28"/>
        </w:rPr>
      </w:pPr>
      <w:r>
        <w:rPr>
          <w:szCs w:val="28"/>
        </w:rPr>
        <w:t xml:space="preserve">   </w:t>
      </w:r>
      <w:r w:rsidRPr="0027359E">
        <w:rPr>
          <w:szCs w:val="28"/>
        </w:rPr>
        <w:t>контрольно-счетной палаты</w:t>
      </w:r>
    </w:p>
    <w:p w14:paraId="0B9F6D2B" w14:textId="77777777" w:rsidR="00AD36D5" w:rsidRPr="0027359E" w:rsidRDefault="00AD36D5" w:rsidP="00AD36D5">
      <w:pPr>
        <w:ind w:left="4536"/>
        <w:rPr>
          <w:szCs w:val="28"/>
        </w:rPr>
      </w:pPr>
      <w:r w:rsidRPr="0027359E">
        <w:rPr>
          <w:szCs w:val="28"/>
        </w:rPr>
        <w:t xml:space="preserve">   Чебулинского </w:t>
      </w:r>
    </w:p>
    <w:p w14:paraId="7E2BB1CE" w14:textId="77777777" w:rsidR="00AD36D5" w:rsidRDefault="00AD36D5" w:rsidP="00AD36D5">
      <w:pPr>
        <w:ind w:left="4536"/>
        <w:rPr>
          <w:szCs w:val="28"/>
        </w:rPr>
      </w:pPr>
      <w:r w:rsidRPr="0027359E">
        <w:rPr>
          <w:szCs w:val="28"/>
        </w:rPr>
        <w:t xml:space="preserve">   муниципального округа</w:t>
      </w:r>
    </w:p>
    <w:p w14:paraId="6D512BF6" w14:textId="77777777" w:rsidR="00AD36D5" w:rsidRPr="00E87DE3" w:rsidRDefault="00AD36D5" w:rsidP="00AD36D5">
      <w:pPr>
        <w:ind w:left="4536"/>
        <w:rPr>
          <w:szCs w:val="28"/>
        </w:rPr>
      </w:pPr>
      <w:r>
        <w:rPr>
          <w:szCs w:val="28"/>
        </w:rPr>
        <w:t xml:space="preserve">  </w:t>
      </w:r>
      <w:r w:rsidRPr="00A50EA7">
        <w:rPr>
          <w:szCs w:val="28"/>
        </w:rPr>
        <w:t>_</w:t>
      </w:r>
      <w:r w:rsidRPr="00A50EA7">
        <w:rPr>
          <w:szCs w:val="28"/>
          <w:u w:val="single"/>
        </w:rPr>
        <w:t>__________</w:t>
      </w:r>
      <w:r w:rsidRPr="00A50EA7">
        <w:rPr>
          <w:szCs w:val="28"/>
        </w:rPr>
        <w:t xml:space="preserve"> </w:t>
      </w:r>
      <w:r>
        <w:rPr>
          <w:szCs w:val="28"/>
        </w:rPr>
        <w:t>И.А.Шелкова</w:t>
      </w:r>
    </w:p>
    <w:p w14:paraId="5E106D95" w14:textId="77777777" w:rsidR="00AD36D5" w:rsidRPr="0027359E" w:rsidRDefault="00AD36D5" w:rsidP="00AD36D5">
      <w:pPr>
        <w:rPr>
          <w:b/>
          <w:szCs w:val="28"/>
        </w:rPr>
      </w:pPr>
    </w:p>
    <w:p w14:paraId="3748D8A7" w14:textId="77777777" w:rsidR="00AD36D5" w:rsidRPr="00E87DE3" w:rsidRDefault="00AD36D5" w:rsidP="00AD36D5">
      <w:pPr>
        <w:jc w:val="center"/>
        <w:rPr>
          <w:b/>
          <w:szCs w:val="28"/>
        </w:rPr>
      </w:pPr>
    </w:p>
    <w:p w14:paraId="00AC4B40" w14:textId="77777777" w:rsidR="00AD36D5" w:rsidRDefault="00AD36D5" w:rsidP="00AD36D5">
      <w:pPr>
        <w:jc w:val="center"/>
        <w:rPr>
          <w:b/>
          <w:sz w:val="72"/>
          <w:szCs w:val="72"/>
        </w:rPr>
      </w:pPr>
    </w:p>
    <w:p w14:paraId="6CCF7BC9" w14:textId="77777777" w:rsidR="00AD36D5" w:rsidRPr="0027359E" w:rsidRDefault="00AD36D5" w:rsidP="00AD36D5">
      <w:pPr>
        <w:jc w:val="center"/>
        <w:rPr>
          <w:b/>
          <w:sz w:val="72"/>
          <w:szCs w:val="72"/>
        </w:rPr>
      </w:pPr>
      <w:r w:rsidRPr="0027359E">
        <w:rPr>
          <w:b/>
          <w:sz w:val="72"/>
          <w:szCs w:val="72"/>
        </w:rPr>
        <w:t>ОТЧЕТ</w:t>
      </w:r>
    </w:p>
    <w:p w14:paraId="6ECCCE4C" w14:textId="77777777" w:rsidR="00AD36D5" w:rsidRPr="0027359E" w:rsidRDefault="00AD36D5" w:rsidP="00AD36D5">
      <w:pPr>
        <w:spacing w:after="120"/>
        <w:ind w:hanging="567"/>
        <w:jc w:val="center"/>
        <w:rPr>
          <w:b/>
          <w:sz w:val="50"/>
          <w:szCs w:val="50"/>
        </w:rPr>
      </w:pPr>
      <w:r w:rsidRPr="0027359E">
        <w:rPr>
          <w:b/>
          <w:sz w:val="50"/>
          <w:szCs w:val="50"/>
        </w:rPr>
        <w:t>о деятельности</w:t>
      </w:r>
    </w:p>
    <w:p w14:paraId="42131DCA" w14:textId="77777777" w:rsidR="00AD36D5" w:rsidRPr="0027359E" w:rsidRDefault="00AD36D5" w:rsidP="00AD36D5">
      <w:pPr>
        <w:spacing w:after="120"/>
        <w:ind w:hanging="567"/>
        <w:jc w:val="center"/>
        <w:rPr>
          <w:b/>
          <w:sz w:val="50"/>
          <w:szCs w:val="50"/>
        </w:rPr>
      </w:pPr>
      <w:r w:rsidRPr="0027359E">
        <w:rPr>
          <w:b/>
          <w:sz w:val="50"/>
          <w:szCs w:val="50"/>
        </w:rPr>
        <w:t>контрольно-счетной палаты</w:t>
      </w:r>
    </w:p>
    <w:p w14:paraId="726AA2AD" w14:textId="77777777" w:rsidR="00AD36D5" w:rsidRPr="0027359E" w:rsidRDefault="00AD36D5" w:rsidP="00AD36D5">
      <w:pPr>
        <w:spacing w:after="120"/>
        <w:ind w:hanging="567"/>
        <w:jc w:val="center"/>
        <w:rPr>
          <w:b/>
          <w:sz w:val="50"/>
          <w:szCs w:val="50"/>
        </w:rPr>
      </w:pPr>
      <w:r>
        <w:rPr>
          <w:b/>
          <w:sz w:val="50"/>
          <w:szCs w:val="50"/>
        </w:rPr>
        <w:t>Чебулинского муниципального округа</w:t>
      </w:r>
    </w:p>
    <w:p w14:paraId="7FEFADF2" w14:textId="1460C4C9" w:rsidR="00AD36D5" w:rsidRPr="0027359E" w:rsidRDefault="00AD36D5" w:rsidP="00AD36D5">
      <w:pPr>
        <w:spacing w:after="120"/>
        <w:ind w:hanging="567"/>
        <w:jc w:val="center"/>
        <w:rPr>
          <w:b/>
          <w:sz w:val="50"/>
          <w:szCs w:val="50"/>
        </w:rPr>
      </w:pPr>
      <w:r w:rsidRPr="0027359E">
        <w:rPr>
          <w:b/>
          <w:sz w:val="50"/>
          <w:szCs w:val="50"/>
        </w:rPr>
        <w:t>за 202</w:t>
      </w:r>
      <w:r>
        <w:rPr>
          <w:b/>
          <w:sz w:val="50"/>
          <w:szCs w:val="50"/>
        </w:rPr>
        <w:t>3</w:t>
      </w:r>
      <w:r w:rsidRPr="0027359E">
        <w:rPr>
          <w:b/>
          <w:sz w:val="50"/>
          <w:szCs w:val="50"/>
        </w:rPr>
        <w:t xml:space="preserve"> год</w:t>
      </w:r>
    </w:p>
    <w:p w14:paraId="28F11AB8" w14:textId="77777777" w:rsidR="00AD36D5" w:rsidRPr="0027359E" w:rsidRDefault="00AD36D5" w:rsidP="00AD36D5">
      <w:pPr>
        <w:ind w:hanging="567"/>
        <w:jc w:val="center"/>
        <w:rPr>
          <w:sz w:val="48"/>
          <w:szCs w:val="48"/>
        </w:rPr>
      </w:pPr>
    </w:p>
    <w:p w14:paraId="449ADDC9" w14:textId="77777777" w:rsidR="00AD36D5" w:rsidRPr="0027359E" w:rsidRDefault="00AD36D5" w:rsidP="00AD36D5">
      <w:pPr>
        <w:ind w:hanging="567"/>
        <w:jc w:val="center"/>
        <w:rPr>
          <w:sz w:val="48"/>
          <w:szCs w:val="48"/>
        </w:rPr>
      </w:pPr>
    </w:p>
    <w:p w14:paraId="043B32CD" w14:textId="77777777" w:rsidR="00AD36D5" w:rsidRPr="0027359E" w:rsidRDefault="00AD36D5" w:rsidP="00AD36D5">
      <w:pPr>
        <w:ind w:hanging="567"/>
        <w:jc w:val="center"/>
        <w:rPr>
          <w:sz w:val="48"/>
          <w:szCs w:val="48"/>
        </w:rPr>
      </w:pPr>
    </w:p>
    <w:p w14:paraId="6E18A096" w14:textId="77777777" w:rsidR="00AD36D5" w:rsidRPr="0027359E" w:rsidRDefault="00AD36D5" w:rsidP="00AD36D5">
      <w:pPr>
        <w:ind w:hanging="567"/>
        <w:jc w:val="center"/>
        <w:rPr>
          <w:sz w:val="48"/>
          <w:szCs w:val="48"/>
        </w:rPr>
      </w:pPr>
    </w:p>
    <w:p w14:paraId="41D58A96" w14:textId="77777777" w:rsidR="00AD36D5" w:rsidRPr="0027359E" w:rsidRDefault="00AD36D5" w:rsidP="00AD36D5">
      <w:pPr>
        <w:ind w:hanging="567"/>
        <w:jc w:val="center"/>
        <w:rPr>
          <w:sz w:val="48"/>
          <w:szCs w:val="48"/>
        </w:rPr>
      </w:pPr>
    </w:p>
    <w:p w14:paraId="38326C24" w14:textId="77777777" w:rsidR="00AD36D5" w:rsidRPr="0027359E" w:rsidRDefault="00AD36D5" w:rsidP="00AD36D5">
      <w:pPr>
        <w:ind w:hanging="567"/>
        <w:jc w:val="center"/>
        <w:rPr>
          <w:sz w:val="48"/>
          <w:szCs w:val="48"/>
        </w:rPr>
      </w:pPr>
    </w:p>
    <w:p w14:paraId="016B7E25" w14:textId="77777777" w:rsidR="00AD36D5" w:rsidRPr="0027359E" w:rsidRDefault="00AD36D5" w:rsidP="00AD36D5">
      <w:pPr>
        <w:ind w:hanging="567"/>
        <w:jc w:val="center"/>
        <w:rPr>
          <w:sz w:val="48"/>
          <w:szCs w:val="48"/>
        </w:rPr>
      </w:pPr>
    </w:p>
    <w:p w14:paraId="13D2F57C" w14:textId="77777777" w:rsidR="00AD36D5" w:rsidRPr="0027359E" w:rsidRDefault="00AD36D5" w:rsidP="00AD36D5">
      <w:pPr>
        <w:ind w:hanging="567"/>
        <w:jc w:val="center"/>
        <w:rPr>
          <w:sz w:val="48"/>
          <w:szCs w:val="48"/>
        </w:rPr>
      </w:pPr>
    </w:p>
    <w:p w14:paraId="1F2057B0" w14:textId="77777777" w:rsidR="00AD36D5" w:rsidRPr="0027359E" w:rsidRDefault="00AD36D5" w:rsidP="00AD36D5">
      <w:pPr>
        <w:ind w:hanging="567"/>
        <w:jc w:val="center"/>
        <w:rPr>
          <w:sz w:val="48"/>
          <w:szCs w:val="48"/>
        </w:rPr>
      </w:pPr>
    </w:p>
    <w:p w14:paraId="36D0BE69" w14:textId="77777777" w:rsidR="00AD36D5" w:rsidRPr="0027359E" w:rsidRDefault="00AD36D5" w:rsidP="00AD36D5">
      <w:pPr>
        <w:ind w:hanging="567"/>
        <w:jc w:val="center"/>
        <w:rPr>
          <w:sz w:val="48"/>
          <w:szCs w:val="48"/>
        </w:rPr>
      </w:pPr>
    </w:p>
    <w:p w14:paraId="01259E93" w14:textId="77777777" w:rsidR="00AD36D5" w:rsidRPr="0027359E" w:rsidRDefault="00AD36D5" w:rsidP="00AD36D5">
      <w:pPr>
        <w:ind w:hanging="567"/>
        <w:jc w:val="center"/>
        <w:rPr>
          <w:sz w:val="40"/>
          <w:szCs w:val="48"/>
        </w:rPr>
      </w:pPr>
    </w:p>
    <w:p w14:paraId="1B410FB9" w14:textId="015A09E2" w:rsidR="00AD36D5" w:rsidRDefault="00AD36D5" w:rsidP="00AD36D5">
      <w:pPr>
        <w:spacing w:before="10" w:after="10"/>
        <w:jc w:val="center"/>
        <w:rPr>
          <w:b/>
          <w:sz w:val="36"/>
          <w:szCs w:val="36"/>
        </w:rPr>
      </w:pPr>
      <w:r>
        <w:rPr>
          <w:b/>
          <w:sz w:val="32"/>
          <w:szCs w:val="32"/>
        </w:rPr>
        <w:t xml:space="preserve">пгт Верх-Чебула </w:t>
      </w:r>
      <w:r w:rsidRPr="0027359E">
        <w:rPr>
          <w:b/>
          <w:sz w:val="32"/>
          <w:szCs w:val="32"/>
        </w:rPr>
        <w:t xml:space="preserve"> 202</w:t>
      </w:r>
      <w:r>
        <w:rPr>
          <w:b/>
          <w:sz w:val="32"/>
          <w:szCs w:val="32"/>
        </w:rPr>
        <w:t>4</w:t>
      </w:r>
      <w:r w:rsidRPr="0027359E">
        <w:rPr>
          <w:b/>
          <w:sz w:val="36"/>
          <w:szCs w:val="36"/>
        </w:rPr>
        <w:t xml:space="preserve"> </w:t>
      </w:r>
    </w:p>
    <w:p w14:paraId="2A04E707" w14:textId="77777777" w:rsidR="00AD36D5" w:rsidRDefault="00AD36D5" w:rsidP="00AD36D5">
      <w:pPr>
        <w:spacing w:before="10" w:after="10"/>
        <w:jc w:val="center"/>
        <w:rPr>
          <w:b/>
          <w:sz w:val="36"/>
          <w:szCs w:val="36"/>
        </w:rPr>
      </w:pPr>
    </w:p>
    <w:p w14:paraId="191FCD14" w14:textId="77777777" w:rsidR="00AD36D5" w:rsidRPr="0027359E" w:rsidRDefault="00AD36D5" w:rsidP="00AD36D5">
      <w:pPr>
        <w:spacing w:before="10" w:after="10"/>
        <w:jc w:val="center"/>
        <w:rPr>
          <w:b/>
          <w:sz w:val="36"/>
          <w:szCs w:val="36"/>
        </w:rPr>
      </w:pPr>
    </w:p>
    <w:p w14:paraId="740B25B5" w14:textId="77777777" w:rsidR="00AD36D5" w:rsidRPr="0027359E" w:rsidRDefault="00AD36D5" w:rsidP="00AD36D5">
      <w:pPr>
        <w:spacing w:before="10" w:after="10"/>
        <w:jc w:val="center"/>
        <w:rPr>
          <w:b/>
          <w:sz w:val="36"/>
          <w:szCs w:val="36"/>
        </w:rPr>
      </w:pPr>
      <w:r w:rsidRPr="0027359E">
        <w:rPr>
          <w:b/>
          <w:sz w:val="36"/>
          <w:szCs w:val="36"/>
        </w:rPr>
        <w:lastRenderedPageBreak/>
        <w:t>Содержание</w:t>
      </w:r>
    </w:p>
    <w:p w14:paraId="6AB2841B" w14:textId="77777777" w:rsidR="00AD36D5" w:rsidRDefault="00AD36D5" w:rsidP="00AD36D5">
      <w:pPr>
        <w:spacing w:before="10" w:after="10"/>
        <w:jc w:val="center"/>
        <w:rPr>
          <w:color w:val="4472C4" w:themeColor="accent1"/>
          <w:szCs w:val="28"/>
        </w:rPr>
      </w:pPr>
    </w:p>
    <w:p w14:paraId="5D82DEE4" w14:textId="5474243D" w:rsidR="00AD36D5" w:rsidRPr="006C2BBA" w:rsidRDefault="00AD36D5" w:rsidP="00AD36D5">
      <w:pPr>
        <w:tabs>
          <w:tab w:val="left" w:pos="0"/>
        </w:tabs>
        <w:spacing w:before="240" w:after="240"/>
        <w:rPr>
          <w:szCs w:val="28"/>
        </w:rPr>
      </w:pPr>
      <w:r w:rsidRPr="006C2BBA">
        <w:rPr>
          <w:szCs w:val="28"/>
        </w:rPr>
        <w:t>1. Введение</w:t>
      </w:r>
      <w:r w:rsidRPr="006C2BBA">
        <w:rPr>
          <w:szCs w:val="28"/>
        </w:rPr>
        <w:tab/>
        <w:t xml:space="preserve"> ……………………………………………………………</w:t>
      </w:r>
      <w:r w:rsidR="006C2BBA">
        <w:rPr>
          <w:szCs w:val="28"/>
        </w:rPr>
        <w:t xml:space="preserve">  </w:t>
      </w:r>
      <w:r w:rsidRPr="006C2BBA">
        <w:rPr>
          <w:szCs w:val="28"/>
        </w:rPr>
        <w:t>……3</w:t>
      </w:r>
      <w:r w:rsidRPr="006C2BBA">
        <w:rPr>
          <w:szCs w:val="28"/>
        </w:rPr>
        <w:tab/>
      </w:r>
      <w:r w:rsidRPr="006C2BBA">
        <w:rPr>
          <w:szCs w:val="28"/>
        </w:rPr>
        <w:tab/>
      </w:r>
      <w:r w:rsidRPr="006C2BBA">
        <w:rPr>
          <w:szCs w:val="28"/>
        </w:rPr>
        <w:tab/>
      </w:r>
      <w:r w:rsidRPr="006C2BBA">
        <w:rPr>
          <w:szCs w:val="28"/>
        </w:rPr>
        <w:tab/>
      </w:r>
      <w:r w:rsidRPr="006C2BBA">
        <w:rPr>
          <w:szCs w:val="28"/>
        </w:rPr>
        <w:tab/>
      </w:r>
      <w:r w:rsidRPr="006C2BBA">
        <w:rPr>
          <w:szCs w:val="28"/>
        </w:rPr>
        <w:tab/>
        <w:t xml:space="preserve">    </w:t>
      </w:r>
    </w:p>
    <w:p w14:paraId="00ADBDEE" w14:textId="069F1C91" w:rsidR="00AD36D5" w:rsidRPr="006C2BBA" w:rsidRDefault="00AD36D5" w:rsidP="00AD36D5">
      <w:pPr>
        <w:tabs>
          <w:tab w:val="left" w:pos="0"/>
        </w:tabs>
        <w:spacing w:before="240" w:after="240"/>
        <w:rPr>
          <w:szCs w:val="28"/>
        </w:rPr>
      </w:pPr>
      <w:r w:rsidRPr="006C2BBA">
        <w:rPr>
          <w:szCs w:val="28"/>
        </w:rPr>
        <w:t>2. Основные показатели деятельности контрольно-счетной палаты……</w:t>
      </w:r>
      <w:r w:rsidR="006C2BBA">
        <w:rPr>
          <w:szCs w:val="28"/>
        </w:rPr>
        <w:t xml:space="preserve"> </w:t>
      </w:r>
      <w:r w:rsidRPr="006C2BBA">
        <w:rPr>
          <w:szCs w:val="28"/>
        </w:rPr>
        <w:t xml:space="preserve"> 4 </w:t>
      </w:r>
    </w:p>
    <w:p w14:paraId="245BF28F" w14:textId="77777777" w:rsidR="00AD36D5" w:rsidRPr="006C2BBA" w:rsidRDefault="00AD36D5" w:rsidP="00AD36D5">
      <w:pPr>
        <w:tabs>
          <w:tab w:val="left" w:pos="0"/>
        </w:tabs>
        <w:spacing w:before="240" w:after="240"/>
        <w:rPr>
          <w:color w:val="000000"/>
          <w:szCs w:val="28"/>
        </w:rPr>
      </w:pPr>
      <w:r w:rsidRPr="006C2BBA">
        <w:rPr>
          <w:szCs w:val="28"/>
        </w:rPr>
        <w:t>3.Контрольная деятельность ………………………………………………..4</w:t>
      </w:r>
      <w:r w:rsidRPr="006C2BBA">
        <w:rPr>
          <w:szCs w:val="28"/>
        </w:rPr>
        <w:tab/>
      </w:r>
      <w:r w:rsidRPr="006C2BBA">
        <w:rPr>
          <w:szCs w:val="28"/>
        </w:rPr>
        <w:tab/>
      </w:r>
      <w:r w:rsidRPr="006C2BBA">
        <w:rPr>
          <w:szCs w:val="28"/>
        </w:rPr>
        <w:tab/>
      </w:r>
      <w:r w:rsidRPr="006C2BBA">
        <w:rPr>
          <w:szCs w:val="28"/>
        </w:rPr>
        <w:tab/>
      </w:r>
      <w:r w:rsidRPr="006C2BBA">
        <w:rPr>
          <w:szCs w:val="28"/>
        </w:rPr>
        <w:tab/>
      </w:r>
      <w:r w:rsidRPr="006C2BBA">
        <w:rPr>
          <w:szCs w:val="28"/>
        </w:rPr>
        <w:tab/>
      </w:r>
      <w:r w:rsidRPr="006C2BBA">
        <w:rPr>
          <w:szCs w:val="28"/>
        </w:rPr>
        <w:tab/>
      </w:r>
      <w:r w:rsidRPr="006C2BBA">
        <w:rPr>
          <w:szCs w:val="28"/>
        </w:rPr>
        <w:tab/>
        <w:t xml:space="preserve">   </w:t>
      </w:r>
    </w:p>
    <w:p w14:paraId="76751A09" w14:textId="263C267C" w:rsidR="00AD36D5" w:rsidRPr="006C2BBA" w:rsidRDefault="00AD36D5" w:rsidP="00AD36D5">
      <w:pPr>
        <w:tabs>
          <w:tab w:val="left" w:pos="0"/>
        </w:tabs>
        <w:spacing w:before="240" w:after="240"/>
        <w:rPr>
          <w:szCs w:val="28"/>
        </w:rPr>
      </w:pPr>
      <w:r w:rsidRPr="006C2BBA">
        <w:rPr>
          <w:szCs w:val="28"/>
        </w:rPr>
        <w:t>4. Экспертно-аналитическая деятельность ………………………………</w:t>
      </w:r>
      <w:r w:rsidR="006C2BBA" w:rsidRPr="006C2BBA">
        <w:rPr>
          <w:szCs w:val="28"/>
        </w:rPr>
        <w:t xml:space="preserve"> 14</w:t>
      </w:r>
      <w:r w:rsidRPr="006C2BBA">
        <w:rPr>
          <w:szCs w:val="28"/>
        </w:rPr>
        <w:tab/>
      </w:r>
    </w:p>
    <w:p w14:paraId="0574B88E" w14:textId="77777777" w:rsidR="00AD36D5" w:rsidRPr="006C2BBA" w:rsidRDefault="00AD36D5" w:rsidP="00AD36D5">
      <w:pPr>
        <w:tabs>
          <w:tab w:val="left" w:pos="0"/>
        </w:tabs>
        <w:spacing w:before="240" w:after="240"/>
        <w:rPr>
          <w:szCs w:val="28"/>
        </w:rPr>
      </w:pPr>
      <w:r w:rsidRPr="006C2BBA">
        <w:rPr>
          <w:szCs w:val="28"/>
        </w:rPr>
        <w:t>5.Информация о принятых мерах по  результатам контрольных и</w:t>
      </w:r>
    </w:p>
    <w:p w14:paraId="69D8E365" w14:textId="66A5F6FD" w:rsidR="00AD36D5" w:rsidRPr="006C2BBA" w:rsidRDefault="00AD36D5" w:rsidP="00AD36D5">
      <w:pPr>
        <w:tabs>
          <w:tab w:val="left" w:pos="0"/>
        </w:tabs>
        <w:spacing w:before="240" w:after="240"/>
        <w:rPr>
          <w:szCs w:val="28"/>
        </w:rPr>
      </w:pPr>
      <w:r w:rsidRPr="006C2BBA">
        <w:rPr>
          <w:szCs w:val="28"/>
        </w:rPr>
        <w:t>экспертно – аналитических мероприятий…………………………………1</w:t>
      </w:r>
      <w:r w:rsidR="006C2BBA" w:rsidRPr="006C2BBA">
        <w:rPr>
          <w:szCs w:val="28"/>
        </w:rPr>
        <w:t>5</w:t>
      </w:r>
    </w:p>
    <w:p w14:paraId="4098824B" w14:textId="77777777" w:rsidR="00AD36D5" w:rsidRPr="006C2BBA" w:rsidRDefault="00AD36D5" w:rsidP="00AD36D5">
      <w:pPr>
        <w:tabs>
          <w:tab w:val="left" w:pos="0"/>
        </w:tabs>
        <w:spacing w:before="240" w:after="240"/>
        <w:rPr>
          <w:szCs w:val="28"/>
        </w:rPr>
      </w:pPr>
      <w:r w:rsidRPr="006C2BBA">
        <w:rPr>
          <w:szCs w:val="28"/>
        </w:rPr>
        <w:t>6.Взаимодействие  КСП Чебулинского муниципального  округа с государ-</w:t>
      </w:r>
    </w:p>
    <w:p w14:paraId="35CB409A" w14:textId="2117A970" w:rsidR="00AD36D5" w:rsidRPr="006C2BBA" w:rsidRDefault="00AD36D5" w:rsidP="00AD36D5">
      <w:pPr>
        <w:tabs>
          <w:tab w:val="left" w:pos="0"/>
        </w:tabs>
        <w:spacing w:before="240" w:after="240"/>
        <w:rPr>
          <w:szCs w:val="28"/>
        </w:rPr>
      </w:pPr>
      <w:r w:rsidRPr="006C2BBA">
        <w:rPr>
          <w:szCs w:val="28"/>
        </w:rPr>
        <w:t>ственными органами,правоохранительными, другими  контрольными  органами ……………………………………………………………………</w:t>
      </w:r>
      <w:r w:rsidR="006C2BBA">
        <w:rPr>
          <w:szCs w:val="28"/>
        </w:rPr>
        <w:t xml:space="preserve"> </w:t>
      </w:r>
      <w:r w:rsidRPr="006C2BBA">
        <w:rPr>
          <w:szCs w:val="28"/>
        </w:rPr>
        <w:t>1</w:t>
      </w:r>
      <w:r w:rsidR="006C2BBA" w:rsidRPr="006C2BBA">
        <w:rPr>
          <w:szCs w:val="28"/>
        </w:rPr>
        <w:t>7</w:t>
      </w:r>
    </w:p>
    <w:p w14:paraId="517A271D" w14:textId="19D56688" w:rsidR="00AD36D5" w:rsidRPr="006C2BBA" w:rsidRDefault="00AD36D5" w:rsidP="00AD36D5">
      <w:pPr>
        <w:tabs>
          <w:tab w:val="left" w:pos="0"/>
        </w:tabs>
        <w:spacing w:before="240" w:after="240"/>
        <w:rPr>
          <w:szCs w:val="28"/>
        </w:rPr>
      </w:pPr>
      <w:r w:rsidRPr="006C2BBA">
        <w:rPr>
          <w:szCs w:val="28"/>
        </w:rPr>
        <w:t>7.Работа с  обращениями  граждан,  организаций,  общественных  объединений…………………………………………………………………1</w:t>
      </w:r>
      <w:r w:rsidR="006C2BBA" w:rsidRPr="006C2BBA">
        <w:rPr>
          <w:szCs w:val="28"/>
        </w:rPr>
        <w:t>8</w:t>
      </w:r>
    </w:p>
    <w:p w14:paraId="563B7533" w14:textId="23CC0176" w:rsidR="00AD36D5" w:rsidRDefault="00AD36D5" w:rsidP="00AD36D5">
      <w:pPr>
        <w:tabs>
          <w:tab w:val="left" w:pos="0"/>
        </w:tabs>
        <w:spacing w:before="240" w:after="240"/>
        <w:rPr>
          <w:b/>
          <w:color w:val="C00000"/>
          <w:szCs w:val="28"/>
          <w:u w:val="single"/>
        </w:rPr>
      </w:pPr>
      <w:r w:rsidRPr="006C2BBA">
        <w:rPr>
          <w:szCs w:val="28"/>
        </w:rPr>
        <w:t xml:space="preserve">8.Обеспечение  деятельности  </w:t>
      </w:r>
      <w:r w:rsidRPr="006C2BBA">
        <w:rPr>
          <w:color w:val="000000"/>
          <w:szCs w:val="28"/>
          <w:lang w:bidi="ru-RU"/>
        </w:rPr>
        <w:t>Чебулинского муниципального округа…</w:t>
      </w:r>
      <w:r w:rsidR="006C2BBA">
        <w:rPr>
          <w:color w:val="000000"/>
          <w:szCs w:val="28"/>
          <w:lang w:bidi="ru-RU"/>
        </w:rPr>
        <w:t xml:space="preserve"> </w:t>
      </w:r>
      <w:r w:rsidRPr="006C2BBA">
        <w:rPr>
          <w:color w:val="000000"/>
          <w:szCs w:val="28"/>
          <w:lang w:bidi="ru-RU"/>
        </w:rPr>
        <w:t>1</w:t>
      </w:r>
      <w:r w:rsidR="006C2BBA" w:rsidRPr="006C2BBA">
        <w:rPr>
          <w:color w:val="000000"/>
          <w:szCs w:val="28"/>
          <w:lang w:bidi="ru-RU"/>
        </w:rPr>
        <w:t>8</w:t>
      </w:r>
    </w:p>
    <w:p w14:paraId="420C146C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6478467A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7534AEF4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0128B16B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112B0335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3A26B79C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7A5EB937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1EF47DE6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248EB168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113895E3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42DAD44C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600F2F3D" w14:textId="77777777" w:rsidR="00AD36D5" w:rsidRDefault="00AD36D5" w:rsidP="00AD36D5">
      <w:pPr>
        <w:spacing w:before="240" w:after="240"/>
        <w:jc w:val="center"/>
        <w:rPr>
          <w:b/>
          <w:color w:val="C00000"/>
          <w:szCs w:val="28"/>
          <w:u w:val="single"/>
        </w:rPr>
      </w:pPr>
    </w:p>
    <w:p w14:paraId="419429E0" w14:textId="77777777" w:rsidR="00AD36D5" w:rsidRDefault="00AD36D5" w:rsidP="00AD36D5">
      <w:pPr>
        <w:numPr>
          <w:ilvl w:val="0"/>
          <w:numId w:val="1"/>
        </w:numPr>
        <w:spacing w:before="120" w:after="120"/>
        <w:jc w:val="center"/>
        <w:rPr>
          <w:b/>
          <w:szCs w:val="28"/>
        </w:rPr>
      </w:pPr>
      <w:r w:rsidRPr="0027359E">
        <w:rPr>
          <w:b/>
          <w:szCs w:val="28"/>
        </w:rPr>
        <w:lastRenderedPageBreak/>
        <w:t>Введение</w:t>
      </w:r>
    </w:p>
    <w:p w14:paraId="6C1753BC" w14:textId="77777777" w:rsidR="00AD36D5" w:rsidRPr="0027359E" w:rsidRDefault="00AD36D5" w:rsidP="00AD36D5">
      <w:pPr>
        <w:spacing w:before="120" w:after="120"/>
        <w:ind w:left="720"/>
        <w:rPr>
          <w:b/>
          <w:szCs w:val="28"/>
        </w:rPr>
      </w:pPr>
    </w:p>
    <w:p w14:paraId="55F43993" w14:textId="77777777" w:rsidR="00AD36D5" w:rsidRDefault="00AD36D5" w:rsidP="00AD36D5">
      <w:pPr>
        <w:widowControl/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Контрольно-счетная палата  Чебулинского  муниципального  округа (далее - КСП  Чебулинского МО) является постоянно действующим органом внешнего муниципального финансового контроля, о</w:t>
      </w:r>
      <w:r>
        <w:rPr>
          <w:rFonts w:eastAsiaTheme="minorHAnsi"/>
          <w:szCs w:val="28"/>
          <w:lang w:eastAsia="en-US"/>
        </w:rPr>
        <w:t>бразована в целях осуществления контроля за исполнением бюджета Чебулинского  округа, соблюдением установленного порядка подготовки и рассмотрения проекта бюджета округа, отчета о его исполнении, а также в целях контроля за соблюдением установленного порядка управления и распоряжения имуществом, находящимся в муниципальной собственности</w:t>
      </w:r>
      <w:r>
        <w:rPr>
          <w:szCs w:val="28"/>
        </w:rPr>
        <w:t>.</w:t>
      </w:r>
    </w:p>
    <w:p w14:paraId="155193FF" w14:textId="77777777" w:rsidR="00AD36D5" w:rsidRDefault="00AD36D5" w:rsidP="00AD36D5">
      <w:pPr>
        <w:ind w:firstLine="709"/>
        <w:jc w:val="both"/>
        <w:rPr>
          <w:szCs w:val="28"/>
        </w:rPr>
      </w:pPr>
      <w:r>
        <w:rPr>
          <w:szCs w:val="28"/>
        </w:rPr>
        <w:t>Правовые основы образования и деятельности контрольно-счетной палаты определены Федеральным законом от 06.10.2003 № 131-ФЗ «Об общих принципах организации местного самоуправления в Российской Федерации», Бюджетным кодексом Российской Федерации (далее - БК РФ),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(далее - Федеральный закон № 6-ФЗ), Уставом Чебулинского  муниципального  округа, Положением «О контрольно-счетной палате Чебулинского  муниципального округа», утвержденным Решением  Совета народных депутатов  Чебулинского  муниципального округа от 08.11.2021 № 196 (далее - Положение о контрольно-счетной палате).</w:t>
      </w:r>
    </w:p>
    <w:p w14:paraId="75A75E12" w14:textId="66C591E9" w:rsidR="00AD36D5" w:rsidRPr="00134804" w:rsidRDefault="00AD36D5" w:rsidP="00AD36D5">
      <w:pPr>
        <w:widowControl/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highlight w:val="green"/>
          <w:lang w:eastAsia="en-US"/>
        </w:rPr>
      </w:pPr>
      <w:r>
        <w:rPr>
          <w:szCs w:val="28"/>
        </w:rPr>
        <w:t>Контрольно-счетная палата образ</w:t>
      </w:r>
      <w:r w:rsidR="00474418">
        <w:rPr>
          <w:szCs w:val="28"/>
        </w:rPr>
        <w:t>ована</w:t>
      </w:r>
      <w:r>
        <w:rPr>
          <w:szCs w:val="28"/>
        </w:rPr>
        <w:t xml:space="preserve"> и подотчетна  Совету народных депутатов, обладает организационной и функциональной независимостью и осуществляет свою деятельность самостоятельно </w:t>
      </w:r>
      <w:r>
        <w:rPr>
          <w:rFonts w:eastAsiaTheme="minorHAnsi"/>
          <w:szCs w:val="28"/>
          <w:lang w:eastAsia="en-US"/>
        </w:rPr>
        <w:t xml:space="preserve">на основе принципов </w:t>
      </w:r>
      <w:r w:rsidRPr="001E4AA2">
        <w:rPr>
          <w:rFonts w:eastAsiaTheme="minorHAnsi"/>
          <w:szCs w:val="28"/>
          <w:lang w:eastAsia="en-US"/>
        </w:rPr>
        <w:t>законности, объективности, эффективности, независимости, открытости и гласности.</w:t>
      </w:r>
    </w:p>
    <w:p w14:paraId="30D0E0D6" w14:textId="10588D22" w:rsidR="00AD36D5" w:rsidRDefault="00AD36D5" w:rsidP="00AD36D5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color w:val="000000" w:themeColor="text1"/>
          <w:szCs w:val="28"/>
        </w:rPr>
      </w:pPr>
      <w:r>
        <w:rPr>
          <w:szCs w:val="28"/>
        </w:rPr>
        <w:t xml:space="preserve">Основными задачами КСП  в 2023 году являлись: </w:t>
      </w:r>
      <w:r>
        <w:rPr>
          <w:color w:val="000000" w:themeColor="text1"/>
          <w:szCs w:val="28"/>
          <w:lang w:eastAsia="en-US"/>
        </w:rPr>
        <w:t>п</w:t>
      </w:r>
      <w:r>
        <w:rPr>
          <w:szCs w:val="28"/>
        </w:rPr>
        <w:t xml:space="preserve">роверка законности получения и использования средств бюджета Чебулинского  муниципального округа, а также законности формирования, владения и распоряжения муниципальным имуществом </w:t>
      </w:r>
      <w:r>
        <w:rPr>
          <w:color w:val="000000" w:themeColor="text1"/>
          <w:szCs w:val="28"/>
        </w:rPr>
        <w:t xml:space="preserve"> муниципальными учреждениями,  эффективности расходов бюджета, </w:t>
      </w:r>
      <w:r>
        <w:rPr>
          <w:szCs w:val="28"/>
        </w:rPr>
        <w:t>текущего и последующего контроля за формированием и исполнением бюджета Чебулинского муниципального округа.</w:t>
      </w:r>
    </w:p>
    <w:p w14:paraId="584E34CD" w14:textId="573466CC" w:rsidR="00AD36D5" w:rsidRDefault="00AD36D5" w:rsidP="00AD36D5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В Отчете отражены результаты контрольных и экспертно-аналитических мероприятий, проведенных в соответствии с утвержденным Планом деятельности контрольно-счетной палаты на 2023 год (далее - План деятельности), а также результаты иной деятельности.</w:t>
      </w:r>
    </w:p>
    <w:p w14:paraId="4B4C8C1E" w14:textId="77777777" w:rsidR="00AD36D5" w:rsidRDefault="00AD36D5" w:rsidP="00AD36D5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52A8271A" w14:textId="77777777" w:rsidR="00AD36D5" w:rsidRDefault="00AD36D5" w:rsidP="00AD36D5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17F0DFDF" w14:textId="302B0FD8" w:rsidR="00AD36D5" w:rsidRDefault="00AD36D5" w:rsidP="00AD36D5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7F0B97AC" w14:textId="7AC6A940" w:rsidR="00AD36D5" w:rsidRDefault="00AD36D5" w:rsidP="00AD36D5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3258018C" w14:textId="77777777" w:rsidR="00AD36D5" w:rsidRDefault="00AD36D5" w:rsidP="00AD36D5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0EC9362C" w14:textId="77777777" w:rsidR="00AD36D5" w:rsidRDefault="00AD36D5" w:rsidP="00AD36D5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582FE663" w14:textId="77777777" w:rsidR="00AD36D5" w:rsidRDefault="00AD36D5" w:rsidP="00AD36D5">
      <w:pPr>
        <w:widowControl/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Cs w:val="28"/>
        </w:rPr>
      </w:pPr>
    </w:p>
    <w:p w14:paraId="40A64AD7" w14:textId="77777777" w:rsidR="00AD36D5" w:rsidRDefault="00AD36D5" w:rsidP="00AD36D5">
      <w:pPr>
        <w:pStyle w:val="Default"/>
        <w:numPr>
          <w:ilvl w:val="0"/>
          <w:numId w:val="1"/>
        </w:numPr>
        <w:snapToGrid w:val="0"/>
        <w:jc w:val="center"/>
        <w:rPr>
          <w:b/>
          <w:color w:val="auto"/>
          <w:sz w:val="28"/>
          <w:szCs w:val="28"/>
        </w:rPr>
      </w:pPr>
      <w:r w:rsidRPr="008F1350">
        <w:rPr>
          <w:b/>
          <w:color w:val="auto"/>
          <w:sz w:val="28"/>
          <w:szCs w:val="28"/>
        </w:rPr>
        <w:lastRenderedPageBreak/>
        <w:t>Основные показатели деятельности</w:t>
      </w:r>
    </w:p>
    <w:p w14:paraId="46920301" w14:textId="77777777" w:rsidR="00AD36D5" w:rsidRDefault="00AD36D5" w:rsidP="00AD36D5">
      <w:pPr>
        <w:pStyle w:val="Default"/>
        <w:snapToGrid w:val="0"/>
        <w:ind w:left="720"/>
        <w:jc w:val="center"/>
        <w:rPr>
          <w:b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 xml:space="preserve">         </w:t>
      </w:r>
      <w:r w:rsidRPr="008F1350">
        <w:rPr>
          <w:b/>
          <w:color w:val="auto"/>
          <w:sz w:val="28"/>
          <w:szCs w:val="28"/>
        </w:rPr>
        <w:t>контрольно-счетной палаты</w:t>
      </w:r>
    </w:p>
    <w:p w14:paraId="6A8A2297" w14:textId="77777777" w:rsidR="00AD36D5" w:rsidRPr="008F1350" w:rsidRDefault="00AD36D5" w:rsidP="00AD36D5">
      <w:pPr>
        <w:pStyle w:val="Default"/>
        <w:snapToGrid w:val="0"/>
        <w:ind w:left="720"/>
        <w:jc w:val="center"/>
        <w:rPr>
          <w:b/>
          <w:color w:val="auto"/>
          <w:sz w:val="28"/>
          <w:szCs w:val="28"/>
        </w:rPr>
      </w:pPr>
    </w:p>
    <w:p w14:paraId="505DE3E7" w14:textId="428F3987" w:rsidR="00AD36D5" w:rsidRDefault="00AD36D5" w:rsidP="00AD36D5">
      <w:pPr>
        <w:widowControl/>
        <w:autoSpaceDE w:val="0"/>
        <w:autoSpaceDN w:val="0"/>
        <w:adjustRightInd w:val="0"/>
        <w:spacing w:after="40"/>
        <w:ind w:firstLine="709"/>
        <w:jc w:val="both"/>
        <w:rPr>
          <w:rFonts w:eastAsiaTheme="minorHAnsi"/>
          <w:color w:val="000000"/>
          <w:szCs w:val="28"/>
          <w:lang w:eastAsia="en-US"/>
        </w:rPr>
      </w:pPr>
      <w:r>
        <w:rPr>
          <w:rFonts w:eastAsiaTheme="minorHAnsi"/>
          <w:color w:val="000000"/>
          <w:szCs w:val="28"/>
          <w:lang w:eastAsia="en-US"/>
        </w:rPr>
        <w:t>Контрольно-счетной палатой в 202</w:t>
      </w:r>
      <w:r w:rsidR="00460F47">
        <w:rPr>
          <w:rFonts w:eastAsiaTheme="minorHAnsi"/>
          <w:color w:val="000000"/>
          <w:szCs w:val="28"/>
          <w:lang w:eastAsia="en-US"/>
        </w:rPr>
        <w:t>3</w:t>
      </w:r>
      <w:r>
        <w:rPr>
          <w:rFonts w:eastAsiaTheme="minorHAnsi"/>
          <w:color w:val="000000"/>
          <w:szCs w:val="28"/>
          <w:lang w:eastAsia="en-US"/>
        </w:rPr>
        <w:t xml:space="preserve"> году проведено </w:t>
      </w:r>
      <w:r w:rsidR="00460F47">
        <w:rPr>
          <w:rFonts w:eastAsiaTheme="minorHAnsi"/>
          <w:color w:val="000000"/>
          <w:szCs w:val="28"/>
          <w:lang w:eastAsia="en-US"/>
        </w:rPr>
        <w:t>4</w:t>
      </w:r>
      <w:r>
        <w:rPr>
          <w:rFonts w:eastAsiaTheme="minorHAnsi"/>
          <w:color w:val="000000"/>
          <w:szCs w:val="28"/>
          <w:lang w:eastAsia="en-US"/>
        </w:rPr>
        <w:t xml:space="preserve"> контрольных и 2 экспертно-аналитических мероприятия. По результатам проведенных контрольных мероприятий в адрес объектов для ознакомления направлено </w:t>
      </w:r>
      <w:r w:rsidR="00460F47">
        <w:rPr>
          <w:rFonts w:eastAsiaTheme="minorHAnsi"/>
          <w:color w:val="000000"/>
          <w:szCs w:val="28"/>
          <w:lang w:eastAsia="en-US"/>
        </w:rPr>
        <w:t>4</w:t>
      </w:r>
      <w:r>
        <w:rPr>
          <w:rFonts w:eastAsiaTheme="minorHAnsi"/>
          <w:color w:val="000000"/>
          <w:szCs w:val="28"/>
          <w:lang w:eastAsia="en-US"/>
        </w:rPr>
        <w:t xml:space="preserve"> акта. Председателем КСП подготовлено </w:t>
      </w:r>
      <w:r w:rsidR="00460F47">
        <w:rPr>
          <w:rFonts w:eastAsiaTheme="minorHAnsi"/>
          <w:color w:val="000000"/>
          <w:szCs w:val="28"/>
          <w:lang w:eastAsia="en-US"/>
        </w:rPr>
        <w:t>4</w:t>
      </w:r>
      <w:r>
        <w:rPr>
          <w:rFonts w:eastAsiaTheme="minorHAnsi"/>
          <w:color w:val="000000"/>
          <w:szCs w:val="28"/>
          <w:lang w:eastAsia="en-US"/>
        </w:rPr>
        <w:t xml:space="preserve"> отчета о результатах контрольных мероприятий. </w:t>
      </w:r>
      <w:r w:rsidRPr="006C0E67">
        <w:rPr>
          <w:rFonts w:eastAsiaTheme="minorHAnsi"/>
          <w:color w:val="000000"/>
          <w:szCs w:val="28"/>
          <w:lang w:eastAsia="en-US"/>
        </w:rPr>
        <w:t>Направлено 2</w:t>
      </w:r>
      <w:r>
        <w:rPr>
          <w:rFonts w:eastAsiaTheme="minorHAnsi"/>
          <w:color w:val="000000"/>
          <w:szCs w:val="28"/>
          <w:lang w:eastAsia="en-US"/>
        </w:rPr>
        <w:t xml:space="preserve"> представлени</w:t>
      </w:r>
      <w:r w:rsidR="00474418">
        <w:rPr>
          <w:rFonts w:eastAsiaTheme="minorHAnsi"/>
          <w:color w:val="000000"/>
          <w:szCs w:val="28"/>
          <w:lang w:eastAsia="en-US"/>
        </w:rPr>
        <w:t>я</w:t>
      </w:r>
      <w:r>
        <w:rPr>
          <w:rFonts w:eastAsiaTheme="minorHAnsi"/>
          <w:color w:val="000000"/>
          <w:szCs w:val="28"/>
          <w:lang w:eastAsia="en-US"/>
        </w:rPr>
        <w:t xml:space="preserve"> </w:t>
      </w:r>
      <w:r>
        <w:rPr>
          <w:szCs w:val="28"/>
        </w:rPr>
        <w:t>для рассмотрения и принятия мер в соответствии с действующим законодательством. По результатам проведенных экспертно-аналитических мероприятий подготовлено 1</w:t>
      </w:r>
      <w:r w:rsidR="00474418">
        <w:rPr>
          <w:szCs w:val="28"/>
        </w:rPr>
        <w:t>1</w:t>
      </w:r>
      <w:r>
        <w:rPr>
          <w:szCs w:val="28"/>
        </w:rPr>
        <w:t xml:space="preserve"> заключений.</w:t>
      </w:r>
    </w:p>
    <w:p w14:paraId="3CFD0815" w14:textId="77777777" w:rsidR="00AD36D5" w:rsidRPr="008E0884" w:rsidRDefault="00AD36D5" w:rsidP="00AD36D5">
      <w:pPr>
        <w:pStyle w:val="Default"/>
        <w:spacing w:before="120" w:after="120"/>
        <w:jc w:val="center"/>
        <w:outlineLvl w:val="2"/>
        <w:rPr>
          <w:rFonts w:eastAsiaTheme="minorHAnsi"/>
          <w:color w:val="auto"/>
          <w:sz w:val="28"/>
          <w:szCs w:val="28"/>
          <w:lang w:eastAsia="en-US"/>
        </w:rPr>
      </w:pPr>
      <w:r w:rsidRPr="008E0884">
        <w:rPr>
          <w:b/>
          <w:color w:val="auto"/>
          <w:sz w:val="28"/>
          <w:szCs w:val="28"/>
        </w:rPr>
        <w:t xml:space="preserve">3. Контрольная деятельность </w:t>
      </w:r>
    </w:p>
    <w:p w14:paraId="522BEE6F" w14:textId="77777777" w:rsidR="00AD36D5" w:rsidRPr="008E0884" w:rsidRDefault="00AD36D5" w:rsidP="00AD36D5">
      <w:pPr>
        <w:widowControl/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 w:rsidRPr="008E0884">
        <w:rPr>
          <w:szCs w:val="28"/>
        </w:rPr>
        <w:t xml:space="preserve">Контрольные мероприятия проводились в соответствии с Планом деятельности, сформированным с учетом поручений Совета народных депутатов </w:t>
      </w:r>
      <w:r>
        <w:rPr>
          <w:szCs w:val="28"/>
        </w:rPr>
        <w:t xml:space="preserve">Чебулинского муниципального округа, </w:t>
      </w:r>
      <w:r w:rsidRPr="008E0884">
        <w:rPr>
          <w:szCs w:val="28"/>
        </w:rPr>
        <w:t>предложений Главы</w:t>
      </w:r>
      <w:r>
        <w:rPr>
          <w:szCs w:val="28"/>
        </w:rPr>
        <w:t xml:space="preserve"> округа</w:t>
      </w:r>
      <w:r w:rsidRPr="008E0884">
        <w:rPr>
          <w:rFonts w:eastAsiaTheme="minorHAnsi"/>
          <w:szCs w:val="28"/>
          <w:lang w:eastAsia="en-US"/>
        </w:rPr>
        <w:t xml:space="preserve">, а также решением </w:t>
      </w:r>
      <w:r>
        <w:rPr>
          <w:rFonts w:eastAsiaTheme="minorHAnsi"/>
          <w:szCs w:val="28"/>
          <w:lang w:eastAsia="en-US"/>
        </w:rPr>
        <w:t>Председателя</w:t>
      </w:r>
      <w:r w:rsidRPr="008E0884">
        <w:rPr>
          <w:rFonts w:eastAsiaTheme="minorHAnsi"/>
          <w:szCs w:val="28"/>
          <w:lang w:eastAsia="en-US"/>
        </w:rPr>
        <w:t xml:space="preserve"> КСП </w:t>
      </w:r>
      <w:r>
        <w:rPr>
          <w:rFonts w:eastAsiaTheme="minorHAnsi"/>
          <w:szCs w:val="28"/>
          <w:lang w:eastAsia="en-US"/>
        </w:rPr>
        <w:t xml:space="preserve">Чебулинского муниципального округа  </w:t>
      </w:r>
      <w:r w:rsidRPr="008E0884">
        <w:rPr>
          <w:rFonts w:eastAsiaTheme="minorHAnsi"/>
          <w:szCs w:val="28"/>
          <w:lang w:eastAsia="en-US"/>
        </w:rPr>
        <w:t>о проведении проверки исполнения представления.</w:t>
      </w:r>
    </w:p>
    <w:p w14:paraId="7A670C3C" w14:textId="541C77CD" w:rsidR="00AD36D5" w:rsidRDefault="00AD36D5" w:rsidP="00AD36D5">
      <w:pPr>
        <w:ind w:firstLine="708"/>
        <w:jc w:val="both"/>
        <w:rPr>
          <w:szCs w:val="28"/>
        </w:rPr>
      </w:pPr>
      <w:r w:rsidRPr="008E0884">
        <w:rPr>
          <w:color w:val="000000" w:themeColor="text1"/>
          <w:szCs w:val="28"/>
        </w:rPr>
        <w:t xml:space="preserve">Всего в </w:t>
      </w:r>
      <w:r w:rsidRPr="008E0884">
        <w:rPr>
          <w:b/>
          <w:szCs w:val="28"/>
        </w:rPr>
        <w:t>202</w:t>
      </w:r>
      <w:r w:rsidR="006C0E67">
        <w:rPr>
          <w:b/>
          <w:szCs w:val="28"/>
        </w:rPr>
        <w:t>3</w:t>
      </w:r>
      <w:r w:rsidRPr="008E0884">
        <w:rPr>
          <w:b/>
          <w:szCs w:val="28"/>
        </w:rPr>
        <w:t xml:space="preserve"> году</w:t>
      </w:r>
      <w:r w:rsidRPr="008E0884">
        <w:rPr>
          <w:szCs w:val="28"/>
        </w:rPr>
        <w:t xml:space="preserve"> проведено </w:t>
      </w:r>
      <w:r w:rsidR="006C0E67">
        <w:rPr>
          <w:szCs w:val="28"/>
        </w:rPr>
        <w:t xml:space="preserve">3  плановых </w:t>
      </w:r>
      <w:r w:rsidRPr="008E0884">
        <w:rPr>
          <w:b/>
          <w:szCs w:val="28"/>
        </w:rPr>
        <w:t xml:space="preserve"> контрольных мероприяти</w:t>
      </w:r>
      <w:r>
        <w:rPr>
          <w:b/>
          <w:szCs w:val="28"/>
        </w:rPr>
        <w:t>я</w:t>
      </w:r>
      <w:r w:rsidRPr="008E0884">
        <w:rPr>
          <w:szCs w:val="28"/>
        </w:rPr>
        <w:t xml:space="preserve">, в рамках которых проверена деятельность </w:t>
      </w:r>
      <w:r w:rsidR="006C0E67">
        <w:rPr>
          <w:szCs w:val="28"/>
        </w:rPr>
        <w:t>3</w:t>
      </w:r>
      <w:r w:rsidRPr="008E0884">
        <w:rPr>
          <w:szCs w:val="28"/>
        </w:rPr>
        <w:t xml:space="preserve"> объект</w:t>
      </w:r>
      <w:r w:rsidR="00293469">
        <w:rPr>
          <w:szCs w:val="28"/>
        </w:rPr>
        <w:t>ов</w:t>
      </w:r>
      <w:r>
        <w:rPr>
          <w:szCs w:val="28"/>
        </w:rPr>
        <w:t>.</w:t>
      </w:r>
      <w:r w:rsidR="006C0E67">
        <w:rPr>
          <w:szCs w:val="28"/>
        </w:rPr>
        <w:t xml:space="preserve"> Четвертым,  внеплановым  объектом КМ, по  инициативе  администрации Чебулинского  муниципального округа, явилась совместная  комиссионная  проверка (  КСП  и  администрации) автономного  учреждения «Редакция  газеты «Чебулинская  газета»  Чебулинского  района.</w:t>
      </w:r>
    </w:p>
    <w:p w14:paraId="5E4D59EC" w14:textId="2BCEEDF5" w:rsidR="00AD36D5" w:rsidRDefault="00AD36D5" w:rsidP="00AD36D5">
      <w:pPr>
        <w:widowControl/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r>
        <w:rPr>
          <w:rFonts w:eastAsiaTheme="minorHAnsi"/>
          <w:szCs w:val="28"/>
          <w:lang w:eastAsia="en-US"/>
        </w:rPr>
        <w:t xml:space="preserve">Проверка  проведена по  отдельным вопросам  финансово-хозяйственной деятельности </w:t>
      </w:r>
      <w:r>
        <w:rPr>
          <w:rFonts w:eastAsiaTheme="minorHAnsi"/>
          <w:color w:val="000000" w:themeColor="text1"/>
          <w:szCs w:val="28"/>
          <w:lang w:eastAsia="en-US"/>
        </w:rPr>
        <w:t>муниципальных  учреждений</w:t>
      </w:r>
      <w:r w:rsidR="007916F6">
        <w:rPr>
          <w:rFonts w:eastAsiaTheme="minorHAnsi"/>
          <w:color w:val="000000" w:themeColor="text1"/>
          <w:szCs w:val="28"/>
          <w:lang w:eastAsia="en-US"/>
        </w:rPr>
        <w:t xml:space="preserve">  и  соблюдения законодательства о контрактной  системе при  осуществлении закупок  товаров, работ,  услуг</w:t>
      </w:r>
      <w:r>
        <w:rPr>
          <w:rFonts w:eastAsiaTheme="minorHAnsi"/>
          <w:color w:val="000000" w:themeColor="text1"/>
          <w:szCs w:val="28"/>
          <w:lang w:eastAsia="en-US"/>
        </w:rPr>
        <w:t xml:space="preserve">. </w:t>
      </w:r>
    </w:p>
    <w:p w14:paraId="587FA3F3" w14:textId="5E314085" w:rsidR="00AD36D5" w:rsidRDefault="00AD36D5" w:rsidP="00AD36D5">
      <w:pPr>
        <w:ind w:firstLine="709"/>
        <w:jc w:val="both"/>
        <w:rPr>
          <w:szCs w:val="28"/>
        </w:rPr>
      </w:pPr>
      <w:r>
        <w:rPr>
          <w:szCs w:val="28"/>
        </w:rPr>
        <w:t xml:space="preserve">Объем  проверенных средств  по </w:t>
      </w:r>
      <w:r w:rsidR="006C0E67">
        <w:rPr>
          <w:szCs w:val="28"/>
        </w:rPr>
        <w:t xml:space="preserve">четырем </w:t>
      </w:r>
      <w:r>
        <w:rPr>
          <w:szCs w:val="28"/>
        </w:rPr>
        <w:t xml:space="preserve"> учреждениям  составил </w:t>
      </w:r>
      <w:r w:rsidR="00DF7623">
        <w:rPr>
          <w:szCs w:val="28"/>
        </w:rPr>
        <w:t>59 743,</w:t>
      </w:r>
      <w:r w:rsidR="00DF7623" w:rsidRPr="00DF7623">
        <w:rPr>
          <w:szCs w:val="28"/>
        </w:rPr>
        <w:t>6</w:t>
      </w:r>
      <w:r w:rsidRPr="00DF7623">
        <w:rPr>
          <w:szCs w:val="28"/>
        </w:rPr>
        <w:t xml:space="preserve"> тыс.руб.</w:t>
      </w:r>
    </w:p>
    <w:p w14:paraId="22850C34" w14:textId="77777777" w:rsidR="00EE157D" w:rsidRDefault="00EE157D" w:rsidP="00AD36D5">
      <w:pPr>
        <w:ind w:firstLine="709"/>
        <w:jc w:val="both"/>
        <w:rPr>
          <w:szCs w:val="28"/>
        </w:rPr>
      </w:pPr>
    </w:p>
    <w:p w14:paraId="49BE6E2F" w14:textId="77777777" w:rsidR="00EE157D" w:rsidRDefault="00EE157D" w:rsidP="00EE157D">
      <w:pPr>
        <w:ind w:firstLine="709"/>
        <w:jc w:val="both"/>
        <w:rPr>
          <w:szCs w:val="28"/>
        </w:rPr>
      </w:pPr>
      <w:r w:rsidRPr="00EB74E1">
        <w:rPr>
          <w:szCs w:val="28"/>
        </w:rPr>
        <w:t>В ходе контрольн</w:t>
      </w:r>
      <w:r>
        <w:rPr>
          <w:szCs w:val="28"/>
        </w:rPr>
        <w:t xml:space="preserve">ых </w:t>
      </w:r>
      <w:r w:rsidRPr="00EB74E1">
        <w:rPr>
          <w:szCs w:val="28"/>
        </w:rPr>
        <w:t xml:space="preserve"> мероприяти</w:t>
      </w:r>
      <w:r>
        <w:rPr>
          <w:szCs w:val="28"/>
        </w:rPr>
        <w:t>й в  2023 году</w:t>
      </w:r>
      <w:r w:rsidRPr="00EB74E1">
        <w:rPr>
          <w:szCs w:val="28"/>
        </w:rPr>
        <w:t xml:space="preserve"> выявлено следующее:</w:t>
      </w:r>
    </w:p>
    <w:p w14:paraId="729AB018" w14:textId="77777777" w:rsidR="00EE157D" w:rsidRDefault="00EE157D" w:rsidP="002C769A">
      <w:pPr>
        <w:ind w:firstLine="709"/>
        <w:jc w:val="both"/>
        <w:rPr>
          <w:szCs w:val="28"/>
        </w:rPr>
      </w:pPr>
    </w:p>
    <w:p w14:paraId="72CE7A48" w14:textId="677E9AB2" w:rsidR="00EE157D" w:rsidRPr="002C769A" w:rsidRDefault="002C769A" w:rsidP="002C769A">
      <w:pPr>
        <w:jc w:val="both"/>
        <w:rPr>
          <w:b/>
          <w:szCs w:val="28"/>
        </w:rPr>
      </w:pPr>
      <w:r w:rsidRPr="002C769A">
        <w:rPr>
          <w:b/>
          <w:szCs w:val="28"/>
          <w:lang w:val="en-US" w:eastAsia="en-US"/>
        </w:rPr>
        <w:t>I</w:t>
      </w:r>
      <w:r w:rsidRPr="00A64022">
        <w:rPr>
          <w:b/>
          <w:szCs w:val="28"/>
          <w:lang w:eastAsia="en-US"/>
        </w:rPr>
        <w:t>.</w:t>
      </w:r>
      <w:r w:rsidRPr="002C769A">
        <w:rPr>
          <w:b/>
          <w:szCs w:val="28"/>
          <w:lang w:eastAsia="en-US"/>
        </w:rPr>
        <w:t>Му</w:t>
      </w:r>
      <w:r w:rsidR="00EE157D" w:rsidRPr="002C769A">
        <w:rPr>
          <w:b/>
          <w:szCs w:val="28"/>
          <w:lang w:eastAsia="en-US"/>
        </w:rPr>
        <w:t xml:space="preserve">ниципальное  бюджетное  учреждение  дополнительного </w:t>
      </w:r>
    </w:p>
    <w:p w14:paraId="7F7DE864" w14:textId="65B1D893" w:rsidR="00EE157D" w:rsidRPr="00EE157D" w:rsidRDefault="00EE157D" w:rsidP="002C769A">
      <w:pPr>
        <w:jc w:val="both"/>
        <w:rPr>
          <w:b/>
          <w:szCs w:val="28"/>
        </w:rPr>
      </w:pPr>
      <w:r w:rsidRPr="00EE157D">
        <w:rPr>
          <w:b/>
          <w:szCs w:val="28"/>
          <w:lang w:eastAsia="en-US"/>
        </w:rPr>
        <w:t>образования  "Чебулинская  детско – юношеская спортивная  школа"</w:t>
      </w:r>
    </w:p>
    <w:p w14:paraId="43423430" w14:textId="77777777" w:rsidR="00EE157D" w:rsidRDefault="00EE157D" w:rsidP="00EE157D">
      <w:pPr>
        <w:ind w:firstLine="709"/>
        <w:jc w:val="center"/>
        <w:rPr>
          <w:b/>
          <w:szCs w:val="28"/>
        </w:rPr>
      </w:pPr>
    </w:p>
    <w:p w14:paraId="1C493134" w14:textId="055DC6B9" w:rsidR="00EE157D" w:rsidRDefault="00EE157D" w:rsidP="00EE157D">
      <w:pPr>
        <w:ind w:firstLine="709"/>
        <w:jc w:val="both"/>
        <w:rPr>
          <w:szCs w:val="28"/>
          <w:lang w:eastAsia="en-US"/>
        </w:rPr>
      </w:pPr>
      <w:r w:rsidRPr="007C6A2B">
        <w:rPr>
          <w:bCs/>
          <w:szCs w:val="28"/>
        </w:rPr>
        <w:t>1</w:t>
      </w:r>
      <w:r w:rsidRPr="002C769A">
        <w:rPr>
          <w:bCs/>
          <w:szCs w:val="28"/>
        </w:rPr>
        <w:t>.МБУ «Централизованная бухгалтерия», обслуживающая м</w:t>
      </w:r>
      <w:r w:rsidRPr="002C769A">
        <w:rPr>
          <w:bCs/>
          <w:szCs w:val="28"/>
          <w:lang w:eastAsia="en-US"/>
        </w:rPr>
        <w:t>униципальное  бюджетное  учреждение  дополнительного образования  "Чебулинская  детско – юношеская спортивная  школа" для исполнения  контрольного мероприятия Контрольно-счетной палатой – лимиты  бюджетных обязательств (со</w:t>
      </w:r>
      <w:r>
        <w:rPr>
          <w:szCs w:val="28"/>
          <w:lang w:eastAsia="en-US"/>
        </w:rPr>
        <w:t xml:space="preserve"> всеми изменениями в течение 2022 года) не предоставило.</w:t>
      </w:r>
    </w:p>
    <w:p w14:paraId="3EF14885" w14:textId="77777777" w:rsidR="00EE157D" w:rsidRDefault="00EE157D" w:rsidP="00EE157D">
      <w:pPr>
        <w:ind w:firstLine="708"/>
        <w:jc w:val="both"/>
        <w:rPr>
          <w:szCs w:val="28"/>
        </w:rPr>
      </w:pPr>
      <w:r>
        <w:rPr>
          <w:szCs w:val="28"/>
          <w:lang w:eastAsia="en-US"/>
        </w:rPr>
        <w:t>2.</w:t>
      </w:r>
      <w:r w:rsidRPr="00010C2B">
        <w:rPr>
          <w:b/>
          <w:bCs/>
          <w:szCs w:val="28"/>
        </w:rPr>
        <w:t xml:space="preserve"> </w:t>
      </w:r>
      <w:r w:rsidRPr="00010C2B">
        <w:rPr>
          <w:szCs w:val="28"/>
        </w:rPr>
        <w:t xml:space="preserve">На  титульных  листах Положений </w:t>
      </w:r>
      <w:r>
        <w:rPr>
          <w:szCs w:val="28"/>
        </w:rPr>
        <w:t>об  оплате  труда  и</w:t>
      </w:r>
    </w:p>
    <w:p w14:paraId="4977EBBC" w14:textId="77777777" w:rsidR="00EE157D" w:rsidRDefault="00EE157D" w:rsidP="00EE157D">
      <w:pPr>
        <w:jc w:val="both"/>
        <w:rPr>
          <w:szCs w:val="28"/>
        </w:rPr>
      </w:pPr>
      <w:r>
        <w:rPr>
          <w:szCs w:val="28"/>
        </w:rPr>
        <w:t xml:space="preserve"> стимулировании работников ДЮСШ </w:t>
      </w:r>
      <w:r w:rsidRPr="00010C2B">
        <w:rPr>
          <w:szCs w:val="28"/>
        </w:rPr>
        <w:t xml:space="preserve">не соответствует  дата приказа  18.11.2022 год   и  дата  составления документа – 2021 год. Положение об </w:t>
      </w:r>
      <w:r w:rsidRPr="00010C2B">
        <w:rPr>
          <w:szCs w:val="28"/>
        </w:rPr>
        <w:lastRenderedPageBreak/>
        <w:t>оплате и стимулировании составлено в конце текущего года.</w:t>
      </w:r>
    </w:p>
    <w:p w14:paraId="189B67D6" w14:textId="77777777" w:rsidR="00EE157D" w:rsidRDefault="00EE157D" w:rsidP="00EE157D">
      <w:pPr>
        <w:ind w:left="-142"/>
        <w:jc w:val="both"/>
        <w:rPr>
          <w:szCs w:val="28"/>
        </w:rPr>
      </w:pPr>
      <w:r>
        <w:rPr>
          <w:szCs w:val="28"/>
        </w:rPr>
        <w:tab/>
        <w:t xml:space="preserve">           3.</w:t>
      </w:r>
      <w:r w:rsidRPr="00D265BC">
        <w:rPr>
          <w:b/>
          <w:bCs/>
          <w:szCs w:val="28"/>
        </w:rPr>
        <w:t xml:space="preserve"> </w:t>
      </w:r>
      <w:r w:rsidRPr="00D265BC">
        <w:rPr>
          <w:szCs w:val="28"/>
        </w:rPr>
        <w:t>Приказы «Об  утверждении штатного  расписания»  издан</w:t>
      </w:r>
      <w:r>
        <w:rPr>
          <w:szCs w:val="28"/>
        </w:rPr>
        <w:t>ы</w:t>
      </w:r>
      <w:r w:rsidRPr="00D265BC">
        <w:rPr>
          <w:szCs w:val="28"/>
        </w:rPr>
        <w:t xml:space="preserve"> некорректно, в частности</w:t>
      </w:r>
      <w:r>
        <w:rPr>
          <w:szCs w:val="28"/>
        </w:rPr>
        <w:t>,</w:t>
      </w:r>
      <w:r w:rsidRPr="00D265BC">
        <w:rPr>
          <w:szCs w:val="28"/>
        </w:rPr>
        <w:t xml:space="preserve"> пункт 1</w:t>
      </w:r>
      <w:r>
        <w:rPr>
          <w:szCs w:val="28"/>
        </w:rPr>
        <w:t xml:space="preserve"> звучит</w:t>
      </w:r>
      <w:r w:rsidRPr="00D265BC">
        <w:rPr>
          <w:szCs w:val="28"/>
        </w:rPr>
        <w:t>: «Утвердить штатное расписание МБУДО «Чебулинская ДЮСШ», вступает в силу с 01.01.2022г.» Нет  ссылки  на постановление администрации Чебулинского  муниципального округа от 02.02.2022 №57-п, что должностные оклады, увеличенные  с  01.12.2021 г.,  действительны и с 01.01.2022г.</w:t>
      </w:r>
      <w:r>
        <w:rPr>
          <w:szCs w:val="28"/>
        </w:rPr>
        <w:t xml:space="preserve"> Аналогично составлены  приказы  на  последующие  увеличения  должностных окладов в 2022 году.</w:t>
      </w:r>
    </w:p>
    <w:p w14:paraId="1CEB3CBC" w14:textId="77777777" w:rsidR="00EE157D" w:rsidRDefault="00EE157D" w:rsidP="00EE157D">
      <w:pPr>
        <w:ind w:left="-142"/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>4.</w:t>
      </w:r>
      <w:r w:rsidRPr="004B339C">
        <w:rPr>
          <w:szCs w:val="28"/>
        </w:rPr>
        <w:t xml:space="preserve"> </w:t>
      </w:r>
      <w:r>
        <w:rPr>
          <w:szCs w:val="28"/>
        </w:rPr>
        <w:t>Тарификационные списки  работников ДЮСШ  в  2022 году  сформированы только на  педагогический  состав, т.е. из 47,41 штатных единиц  только на 21,17 единиц.</w:t>
      </w:r>
    </w:p>
    <w:p w14:paraId="0785B06C" w14:textId="77777777" w:rsidR="00EE157D" w:rsidRPr="004B339C" w:rsidRDefault="00EE157D" w:rsidP="00EE157D">
      <w:pPr>
        <w:ind w:left="-142"/>
        <w:jc w:val="both"/>
        <w:rPr>
          <w:szCs w:val="28"/>
        </w:rPr>
      </w:pPr>
      <w:r>
        <w:rPr>
          <w:szCs w:val="28"/>
        </w:rPr>
        <w:tab/>
      </w:r>
      <w:r>
        <w:rPr>
          <w:szCs w:val="28"/>
        </w:rPr>
        <w:tab/>
        <w:t xml:space="preserve">5.Должностные  оклады профессий  рабочих в сфере образования, по профессионально- квалификационной  группе  первого  уровня,  </w:t>
      </w:r>
      <w:r w:rsidRPr="004B339C">
        <w:rPr>
          <w:szCs w:val="28"/>
        </w:rPr>
        <w:t>присвоение  разрядов  не подтверждена  документально.</w:t>
      </w:r>
    </w:p>
    <w:p w14:paraId="2ECDD496" w14:textId="77777777" w:rsidR="00EE157D" w:rsidRPr="002A2B11" w:rsidRDefault="00EE157D" w:rsidP="00EE157D">
      <w:pPr>
        <w:jc w:val="both"/>
        <w:rPr>
          <w:b/>
          <w:bCs/>
          <w:szCs w:val="28"/>
        </w:rPr>
      </w:pPr>
      <w:r>
        <w:rPr>
          <w:szCs w:val="28"/>
        </w:rPr>
        <w:tab/>
        <w:t>6.</w:t>
      </w:r>
      <w:r w:rsidRPr="004B339C">
        <w:rPr>
          <w:szCs w:val="28"/>
        </w:rPr>
        <w:t xml:space="preserve"> </w:t>
      </w:r>
      <w:r>
        <w:rPr>
          <w:szCs w:val="28"/>
        </w:rPr>
        <w:t xml:space="preserve">Должностной  оклад врача – Насоновой  Е.В.  определен  учреждением  не верно: истечен  срок  действия  удостоверения, установленного  аттестацией </w:t>
      </w:r>
      <w:r w:rsidRPr="004B339C">
        <w:rPr>
          <w:szCs w:val="28"/>
        </w:rPr>
        <w:t>высшей  квалификационной  категории. Однако в  2022 году бухгалтерия  начисляла заработную плату, согласно</w:t>
      </w:r>
      <w:r>
        <w:rPr>
          <w:szCs w:val="28"/>
        </w:rPr>
        <w:t xml:space="preserve">  утвержденного  штатного  расписания, по  высшей  квалификационной  категории. </w:t>
      </w:r>
      <w:r w:rsidRPr="002A2B11">
        <w:rPr>
          <w:szCs w:val="28"/>
        </w:rPr>
        <w:t xml:space="preserve">Всего  за  2022 год учреждение </w:t>
      </w:r>
      <w:r w:rsidRPr="002A2B11">
        <w:rPr>
          <w:b/>
          <w:bCs/>
          <w:szCs w:val="28"/>
        </w:rPr>
        <w:t>переплатило  врачу ДЮСШ Насоновой  Е.В. 32 903,89 руб., с  начислениями на  заработную плату – 42 840, 86 руб.</w:t>
      </w:r>
    </w:p>
    <w:p w14:paraId="29613E8F" w14:textId="77777777" w:rsidR="00EE157D" w:rsidRDefault="00EE157D" w:rsidP="00EE157D">
      <w:pPr>
        <w:jc w:val="both"/>
        <w:rPr>
          <w:szCs w:val="28"/>
        </w:rPr>
      </w:pPr>
      <w:r>
        <w:rPr>
          <w:b/>
          <w:bCs/>
          <w:szCs w:val="28"/>
        </w:rPr>
        <w:tab/>
      </w:r>
      <w:r w:rsidRPr="002A2B11">
        <w:rPr>
          <w:szCs w:val="28"/>
        </w:rPr>
        <w:t xml:space="preserve">7. </w:t>
      </w:r>
      <w:r>
        <w:rPr>
          <w:szCs w:val="28"/>
        </w:rPr>
        <w:t xml:space="preserve"> В учреждении  допущена ошибка  в  тарификации тренера – преподавателя – Гольцова А.И., которая  привела к недоплате за  2022 год </w:t>
      </w:r>
      <w:r>
        <w:rPr>
          <w:b/>
          <w:bCs/>
          <w:szCs w:val="28"/>
        </w:rPr>
        <w:t xml:space="preserve">21 195,46  руб. </w:t>
      </w:r>
      <w:r w:rsidRPr="002A2B11">
        <w:rPr>
          <w:szCs w:val="28"/>
        </w:rPr>
        <w:t>Пр</w:t>
      </w:r>
      <w:r>
        <w:rPr>
          <w:szCs w:val="28"/>
        </w:rPr>
        <w:t xml:space="preserve">ичина  недоплаты – неверно  установлен  должностной  оклад  - тарифицирован  по ПКГ </w:t>
      </w:r>
      <w:r w:rsidRPr="006031F0">
        <w:rPr>
          <w:b/>
          <w:bCs/>
          <w:szCs w:val="28"/>
        </w:rPr>
        <w:t>«Тренер- преподаватель со средним профессиональным  образованием»</w:t>
      </w:r>
      <w:r>
        <w:rPr>
          <w:b/>
          <w:bCs/>
          <w:szCs w:val="28"/>
        </w:rPr>
        <w:t xml:space="preserve">. </w:t>
      </w:r>
      <w:r>
        <w:rPr>
          <w:szCs w:val="28"/>
        </w:rPr>
        <w:t xml:space="preserve">Хотя в той же тарификации ДЮСШ </w:t>
      </w:r>
      <w:r w:rsidRPr="006031F0">
        <w:rPr>
          <w:b/>
          <w:bCs/>
          <w:szCs w:val="28"/>
        </w:rPr>
        <w:t>обозначено высшее образование педагога</w:t>
      </w:r>
      <w:r>
        <w:rPr>
          <w:szCs w:val="28"/>
        </w:rPr>
        <w:t>, ВУЗ, номер диплома.</w:t>
      </w:r>
    </w:p>
    <w:p w14:paraId="12A9B30B" w14:textId="77777777" w:rsidR="00EE157D" w:rsidRDefault="00EE157D" w:rsidP="00EE157D">
      <w:pPr>
        <w:jc w:val="both"/>
        <w:rPr>
          <w:szCs w:val="28"/>
        </w:rPr>
      </w:pPr>
      <w:r>
        <w:rPr>
          <w:szCs w:val="28"/>
        </w:rPr>
        <w:tab/>
        <w:t>8.</w:t>
      </w:r>
      <w:r w:rsidRPr="002A2B11">
        <w:rPr>
          <w:szCs w:val="28"/>
        </w:rPr>
        <w:t xml:space="preserve"> </w:t>
      </w:r>
      <w:r>
        <w:rPr>
          <w:szCs w:val="28"/>
        </w:rPr>
        <w:t>Профессии  рабочих в сфере образования, должностные  оклады, установлены в соответствии с Единым тарифно-квалификационным  справочником работ и профессий рабочих( далее – ЕТКС). Согласно  ЕТКС, такие профессии рабочих, как – гардеробщик, дворник, рабочая  кухни, сторож, уборщик -  тарифицируются  по 1 разряду. С 01.01.2022 года должностной  оклад по 1 разряду – 3 836,00 руб. Однако в ДЮСШ  эти должности  тарифицируются  по  2 разряду, с  окладом  4 027,00 руб.</w:t>
      </w:r>
    </w:p>
    <w:p w14:paraId="13465E3A" w14:textId="77777777" w:rsidR="00EE157D" w:rsidRDefault="00EE157D" w:rsidP="00EE157D">
      <w:pPr>
        <w:ind w:firstLine="708"/>
        <w:jc w:val="both"/>
        <w:rPr>
          <w:szCs w:val="28"/>
        </w:rPr>
      </w:pPr>
      <w:r>
        <w:rPr>
          <w:szCs w:val="28"/>
        </w:rPr>
        <w:t>По  требованию  трудового  законодательства, ст. 133 ТК РФ, профессиям  рабочих ежемесячная  заработная  плата не может быть  ниже  установленного  минимума – минимального  размера  оплаты  труда(далее – МРОТ). В  2022 году, с  1 января,  на территории Кемеровской  области – Кузбасса  установлен МРОТ в размере 13 890,00 рублей. С  учетом  районного  коэффициента 30 % МРОТ  составил 18 057,00 рублей.  Доплату  до  МРОТ  учреждение осуществляет  стимулирующими  выплатами. В  данном  случае  вышеперечисленные  профессии  следует  тарифицировать в соответствии с ЕТКС, т.е. по 1 разряду, но увеличить  сумму стимулирующей  выплаты для  доплаты  до МРОТ.</w:t>
      </w:r>
    </w:p>
    <w:p w14:paraId="0D999783" w14:textId="77777777" w:rsidR="00EE157D" w:rsidRDefault="00EE157D" w:rsidP="00EE157D">
      <w:pPr>
        <w:ind w:firstLine="708"/>
        <w:jc w:val="both"/>
        <w:rPr>
          <w:szCs w:val="28"/>
        </w:rPr>
      </w:pPr>
      <w:r>
        <w:rPr>
          <w:szCs w:val="28"/>
        </w:rPr>
        <w:t xml:space="preserve">По другим рабочим профессиям  в ДЮСШ -  не предоставлены  </w:t>
      </w:r>
      <w:r>
        <w:rPr>
          <w:szCs w:val="28"/>
        </w:rPr>
        <w:lastRenderedPageBreak/>
        <w:t>подтверждающие  документы, а именно  удостоверения  на  разрядность:</w:t>
      </w:r>
    </w:p>
    <w:p w14:paraId="58563828" w14:textId="77777777" w:rsidR="00EE157D" w:rsidRDefault="00EE157D" w:rsidP="00EE157D">
      <w:pPr>
        <w:ind w:firstLine="708"/>
        <w:jc w:val="both"/>
        <w:rPr>
          <w:szCs w:val="28"/>
        </w:rPr>
      </w:pPr>
      <w:r>
        <w:rPr>
          <w:szCs w:val="28"/>
        </w:rPr>
        <w:t>1.Слесарь – сантехник, тарифицирован по  5 разряду, в ЕТКС  диапазон с 2 – 6 разряды.</w:t>
      </w:r>
    </w:p>
    <w:p w14:paraId="7EB53FE0" w14:textId="77777777" w:rsidR="00EE157D" w:rsidRDefault="00EE157D" w:rsidP="00EE157D">
      <w:pPr>
        <w:ind w:firstLine="708"/>
        <w:jc w:val="both"/>
        <w:rPr>
          <w:szCs w:val="28"/>
        </w:rPr>
      </w:pPr>
      <w:r>
        <w:rPr>
          <w:szCs w:val="28"/>
        </w:rPr>
        <w:t>2.Слесарь – электрик , 6  разряд, диапазон 1-6 разряды.</w:t>
      </w:r>
    </w:p>
    <w:p w14:paraId="0A60836B" w14:textId="77777777" w:rsidR="00EE157D" w:rsidRDefault="00EE157D" w:rsidP="00EE157D">
      <w:pPr>
        <w:ind w:firstLine="708"/>
        <w:jc w:val="both"/>
        <w:rPr>
          <w:szCs w:val="28"/>
        </w:rPr>
      </w:pPr>
      <w:r>
        <w:rPr>
          <w:szCs w:val="28"/>
        </w:rPr>
        <w:t>3.Повар – оплата по 5 разряду, по ЕТКС 3-6 разряды.</w:t>
      </w:r>
    </w:p>
    <w:p w14:paraId="339E49E8" w14:textId="77777777" w:rsidR="00EE157D" w:rsidRDefault="00EE157D" w:rsidP="00EE157D">
      <w:pPr>
        <w:ind w:firstLine="708"/>
        <w:jc w:val="both"/>
        <w:rPr>
          <w:szCs w:val="28"/>
        </w:rPr>
      </w:pPr>
      <w:r>
        <w:rPr>
          <w:szCs w:val="28"/>
        </w:rPr>
        <w:t>9.</w:t>
      </w:r>
      <w:r w:rsidRPr="00C16C3C">
        <w:rPr>
          <w:szCs w:val="28"/>
        </w:rPr>
        <w:t xml:space="preserve"> </w:t>
      </w:r>
      <w:r>
        <w:rPr>
          <w:szCs w:val="28"/>
        </w:rPr>
        <w:t>Стимулирующие  выплаты  работникам ДЮСШ  оплачиваются  в  пределах фонда  оплаты  труда, утвержденного на  2022 финансовый  год. Сумма стимулирующих  выплат  осуществляется  на  основании  приказов  учреждения «Об  установлении  стимулирующих  выплат работникам ДЮСШ» на определенный  месяц.</w:t>
      </w:r>
    </w:p>
    <w:p w14:paraId="5A861F4C" w14:textId="77777777" w:rsidR="00EE157D" w:rsidRDefault="00EE157D" w:rsidP="00EE157D">
      <w:pPr>
        <w:jc w:val="both"/>
        <w:rPr>
          <w:szCs w:val="28"/>
        </w:rPr>
      </w:pPr>
      <w:r>
        <w:rPr>
          <w:szCs w:val="28"/>
        </w:rPr>
        <w:t>Форма приказа на установление стимулирующих  выплат  составлена  не корректно ( ежемесячно).</w:t>
      </w:r>
    </w:p>
    <w:p w14:paraId="666B9487" w14:textId="77777777" w:rsidR="00EE157D" w:rsidRDefault="00EE157D" w:rsidP="00EE157D">
      <w:pPr>
        <w:pStyle w:val="a4"/>
        <w:widowControl/>
        <w:numPr>
          <w:ilvl w:val="0"/>
          <w:numId w:val="12"/>
        </w:numPr>
        <w:jc w:val="both"/>
        <w:rPr>
          <w:szCs w:val="28"/>
        </w:rPr>
      </w:pPr>
      <w:r w:rsidRPr="000A6C59">
        <w:rPr>
          <w:szCs w:val="28"/>
        </w:rPr>
        <w:t>В приказе составлена  таблица, где  введены  расчетные  данные , из чего</w:t>
      </w:r>
    </w:p>
    <w:p w14:paraId="482DEACA" w14:textId="77777777" w:rsidR="00EE157D" w:rsidRDefault="00EE157D" w:rsidP="00EE157D">
      <w:pPr>
        <w:jc w:val="both"/>
        <w:rPr>
          <w:szCs w:val="28"/>
        </w:rPr>
      </w:pPr>
      <w:r w:rsidRPr="000A6C59">
        <w:rPr>
          <w:szCs w:val="28"/>
        </w:rPr>
        <w:t xml:space="preserve"> складывается   выплата и в графе «Итого» определена  сумма выплаты. В приказе достаточно Ф.И.О., наименование должности и сумма выплаты. </w:t>
      </w:r>
    </w:p>
    <w:p w14:paraId="249528DE" w14:textId="77777777" w:rsidR="00EE157D" w:rsidRDefault="00EE157D" w:rsidP="00EE157D">
      <w:pPr>
        <w:pStyle w:val="a4"/>
        <w:widowControl/>
        <w:numPr>
          <w:ilvl w:val="0"/>
          <w:numId w:val="12"/>
        </w:numPr>
        <w:jc w:val="both"/>
        <w:rPr>
          <w:szCs w:val="28"/>
        </w:rPr>
      </w:pPr>
      <w:r w:rsidRPr="00260695">
        <w:rPr>
          <w:szCs w:val="28"/>
        </w:rPr>
        <w:t>Допущены  ошибки по графе и строке «Итого»</w:t>
      </w:r>
      <w:r>
        <w:rPr>
          <w:szCs w:val="28"/>
        </w:rPr>
        <w:t xml:space="preserve">: </w:t>
      </w:r>
    </w:p>
    <w:p w14:paraId="094D8C31" w14:textId="77777777" w:rsidR="00EE157D" w:rsidRDefault="00EE157D" w:rsidP="00EE157D">
      <w:pPr>
        <w:pStyle w:val="a4"/>
        <w:rPr>
          <w:szCs w:val="28"/>
        </w:rPr>
      </w:pPr>
      <w:r>
        <w:rPr>
          <w:szCs w:val="28"/>
        </w:rPr>
        <w:t>- приказ от 24.02.2022 №22-о( пункт 1.1.) – итоговая  сумма 15 666,60 руб.,  верно – 14 862,44 руб.</w:t>
      </w:r>
    </w:p>
    <w:p w14:paraId="7F07E879" w14:textId="77777777" w:rsidR="00EE157D" w:rsidRDefault="00EE157D" w:rsidP="00EE157D">
      <w:pPr>
        <w:pStyle w:val="a4"/>
        <w:rPr>
          <w:szCs w:val="28"/>
        </w:rPr>
      </w:pPr>
      <w:r>
        <w:rPr>
          <w:szCs w:val="28"/>
        </w:rPr>
        <w:t>- небольшие отклонения в приказах №№ 31-о( «Итого»  п.1.3.),38-о- п.1.3.</w:t>
      </w:r>
    </w:p>
    <w:p w14:paraId="6D6E5E65" w14:textId="77777777" w:rsidR="00EE157D" w:rsidRDefault="00EE157D" w:rsidP="00EE157D">
      <w:pPr>
        <w:pStyle w:val="a4"/>
        <w:rPr>
          <w:szCs w:val="28"/>
        </w:rPr>
      </w:pPr>
      <w:r>
        <w:rPr>
          <w:szCs w:val="28"/>
        </w:rPr>
        <w:t>- приказ от 25.05.2022 № 50-о, п.1.1. в «Итого» 11 940,68 руб., верно – 15 666,60 руб.</w:t>
      </w:r>
    </w:p>
    <w:p w14:paraId="3E282D05" w14:textId="77777777" w:rsidR="00EE157D" w:rsidRDefault="00EE157D" w:rsidP="00EE157D">
      <w:pPr>
        <w:pStyle w:val="a4"/>
        <w:rPr>
          <w:szCs w:val="28"/>
        </w:rPr>
      </w:pPr>
      <w:r>
        <w:rPr>
          <w:szCs w:val="28"/>
        </w:rPr>
        <w:t>- приказ от 27.06.2022 № 55-о, п. 1.3., в итоге 159 879,20 руб.,  верно 160 459,57 руб.</w:t>
      </w:r>
    </w:p>
    <w:p w14:paraId="2653FB0D" w14:textId="77777777" w:rsidR="00EE157D" w:rsidRDefault="00EE157D" w:rsidP="00EE157D">
      <w:pPr>
        <w:pStyle w:val="a4"/>
        <w:rPr>
          <w:szCs w:val="28"/>
        </w:rPr>
      </w:pPr>
      <w:r>
        <w:rPr>
          <w:szCs w:val="28"/>
        </w:rPr>
        <w:t xml:space="preserve">- приказ  от 19.07.2022 № 61-о, п. 1.3., в итоге 82 038,13 руб.,  верно 82 141,88 руб. </w:t>
      </w:r>
    </w:p>
    <w:p w14:paraId="7ED2DA37" w14:textId="77777777" w:rsidR="00EE157D" w:rsidRDefault="00EE157D" w:rsidP="00EE157D">
      <w:pPr>
        <w:pStyle w:val="a4"/>
        <w:rPr>
          <w:szCs w:val="28"/>
        </w:rPr>
      </w:pPr>
      <w:r>
        <w:rPr>
          <w:szCs w:val="28"/>
        </w:rPr>
        <w:t>приказ  от 19.12.2022 № 105-о, п. 1.1., в итоге 14 835,81 руб.,  верно 15 109,43 руб.</w:t>
      </w:r>
    </w:p>
    <w:p w14:paraId="7A0A6E88" w14:textId="77777777" w:rsidR="00EE157D" w:rsidRPr="00C16C3C" w:rsidRDefault="00EE157D" w:rsidP="00EE157D">
      <w:pPr>
        <w:rPr>
          <w:szCs w:val="28"/>
        </w:rPr>
      </w:pPr>
    </w:p>
    <w:p w14:paraId="7D3F4FAA" w14:textId="77777777" w:rsidR="00EE157D" w:rsidRDefault="00EE157D" w:rsidP="00EE157D">
      <w:pPr>
        <w:ind w:left="-142" w:firstLine="708"/>
        <w:jc w:val="both"/>
        <w:rPr>
          <w:szCs w:val="28"/>
        </w:rPr>
      </w:pPr>
      <w:r>
        <w:rPr>
          <w:szCs w:val="28"/>
        </w:rPr>
        <w:t>10.</w:t>
      </w:r>
      <w:r w:rsidRPr="00C16C3C">
        <w:rPr>
          <w:szCs w:val="28"/>
        </w:rPr>
        <w:t xml:space="preserve"> </w:t>
      </w:r>
      <w:r>
        <w:rPr>
          <w:szCs w:val="28"/>
        </w:rPr>
        <w:t>При учете ГСМ выявлена недостача: автобус «Луидор» 225023, государственный номерной  знак  АХ  072, водитель Малиновский  А.Б., бензин АИ-92.</w:t>
      </w:r>
    </w:p>
    <w:p w14:paraId="00E01B22" w14:textId="77777777" w:rsidR="00EE157D" w:rsidRDefault="00EE157D" w:rsidP="00EE157D">
      <w:pPr>
        <w:ind w:left="-142" w:firstLine="708"/>
        <w:jc w:val="both"/>
        <w:rPr>
          <w:szCs w:val="28"/>
        </w:rPr>
      </w:pPr>
      <w:r>
        <w:rPr>
          <w:szCs w:val="28"/>
        </w:rPr>
        <w:t xml:space="preserve">Остаток топлива на начало года, в первый  рабочий день, при  замере остатка  при  выезде – 86,652 литра. В течение  2022 года  автобус  заправлен на 5 998,88 литра. Расход ( списание) ГСМ на автобус – 5 852,071 литра в год. По последнему  путевому  листу в 2022 году, на  31 декабря  2022 года,  замер  остатка при  возвращении – 78,144 литра, что на </w:t>
      </w:r>
      <w:r w:rsidRPr="00892E84">
        <w:rPr>
          <w:b/>
          <w:bCs/>
          <w:szCs w:val="28"/>
        </w:rPr>
        <w:t>155,317 литра меньше необходимого</w:t>
      </w:r>
      <w:r>
        <w:rPr>
          <w:szCs w:val="28"/>
        </w:rPr>
        <w:t>.</w:t>
      </w:r>
    </w:p>
    <w:p w14:paraId="307D89E5" w14:textId="2EC7CE74" w:rsidR="00EE157D" w:rsidRPr="00293469" w:rsidRDefault="00EE157D" w:rsidP="00EE157D">
      <w:pPr>
        <w:ind w:left="-142" w:firstLine="708"/>
        <w:jc w:val="both"/>
        <w:rPr>
          <w:szCs w:val="28"/>
        </w:rPr>
      </w:pPr>
      <w:r>
        <w:rPr>
          <w:szCs w:val="28"/>
        </w:rPr>
        <w:t xml:space="preserve">Так, остаток на начало года  86,652 л. + заправка за год 5 998,88 литра -  расход за год 5 852,071 = </w:t>
      </w:r>
      <w:r w:rsidRPr="00892E84">
        <w:rPr>
          <w:b/>
          <w:bCs/>
          <w:szCs w:val="28"/>
        </w:rPr>
        <w:t>233,461 литра</w:t>
      </w:r>
      <w:r>
        <w:rPr>
          <w:szCs w:val="28"/>
        </w:rPr>
        <w:t xml:space="preserve"> должно быть в остатке. В ценах на 31 декабря 2022 г. на АИ-92  -  45,15 руб., сумма недостачи  составляет </w:t>
      </w:r>
      <w:r w:rsidRPr="00892E84">
        <w:rPr>
          <w:b/>
          <w:bCs/>
          <w:szCs w:val="28"/>
        </w:rPr>
        <w:t>7 012,56 рублей( 155,317 * 45,15 руб.).</w:t>
      </w:r>
      <w:r w:rsidR="00293469">
        <w:rPr>
          <w:b/>
          <w:bCs/>
          <w:szCs w:val="28"/>
        </w:rPr>
        <w:t xml:space="preserve"> </w:t>
      </w:r>
      <w:r w:rsidR="00293469" w:rsidRPr="00293469">
        <w:rPr>
          <w:szCs w:val="28"/>
        </w:rPr>
        <w:t>В  пояснительной  записке</w:t>
      </w:r>
      <w:r w:rsidR="00293469">
        <w:rPr>
          <w:szCs w:val="28"/>
        </w:rPr>
        <w:t xml:space="preserve"> учреждение обосновало данный  перерасход – как затраты в  летнее  время на   газонокосилку.</w:t>
      </w:r>
    </w:p>
    <w:p w14:paraId="0EAD501B" w14:textId="77777777" w:rsidR="00EE157D" w:rsidRDefault="00EE157D" w:rsidP="00EE157D">
      <w:pPr>
        <w:tabs>
          <w:tab w:val="left" w:pos="993"/>
        </w:tabs>
        <w:ind w:firstLine="709"/>
        <w:jc w:val="both"/>
        <w:rPr>
          <w:szCs w:val="28"/>
        </w:rPr>
      </w:pPr>
      <w:r w:rsidRPr="00C16C3C">
        <w:rPr>
          <w:szCs w:val="28"/>
        </w:rPr>
        <w:t xml:space="preserve">11. </w:t>
      </w:r>
      <w:r w:rsidRPr="00B02C20">
        <w:rPr>
          <w:szCs w:val="28"/>
        </w:rPr>
        <w:t xml:space="preserve">Приказ от 13.02.2023  №19-о «О перечне платных услуг и </w:t>
      </w:r>
      <w:r w:rsidRPr="00B02C20">
        <w:rPr>
          <w:szCs w:val="28"/>
        </w:rPr>
        <w:lastRenderedPageBreak/>
        <w:t>прейскуранте цен на 2023 год»</w:t>
      </w:r>
      <w:r>
        <w:rPr>
          <w:szCs w:val="28"/>
        </w:rPr>
        <w:t xml:space="preserve">. </w:t>
      </w:r>
      <w:r w:rsidRPr="00B02C20">
        <w:rPr>
          <w:szCs w:val="28"/>
        </w:rPr>
        <w:t xml:space="preserve">Прейскурант цен  на  платные  услуги  </w:t>
      </w:r>
      <w:r>
        <w:rPr>
          <w:szCs w:val="28"/>
        </w:rPr>
        <w:t>предоставлен на 2023 год, на 2022 год нет.</w:t>
      </w:r>
    </w:p>
    <w:p w14:paraId="29E6CEB0" w14:textId="77777777" w:rsidR="00EE157D" w:rsidRPr="00EB74E1" w:rsidRDefault="00EE157D" w:rsidP="00EE157D">
      <w:pPr>
        <w:ind w:firstLine="709"/>
        <w:jc w:val="both"/>
        <w:rPr>
          <w:b/>
          <w:szCs w:val="28"/>
        </w:rPr>
      </w:pPr>
      <w:r>
        <w:rPr>
          <w:szCs w:val="28"/>
        </w:rPr>
        <w:t>12.</w:t>
      </w:r>
      <w:r w:rsidRPr="001744DB">
        <w:rPr>
          <w:szCs w:val="28"/>
        </w:rPr>
        <w:t xml:space="preserve"> </w:t>
      </w:r>
      <w:r w:rsidRPr="00EB74E1">
        <w:rPr>
          <w:szCs w:val="28"/>
        </w:rPr>
        <w:t xml:space="preserve">В проверяемом периоде организация и осуществление внутреннего финансового контроля </w:t>
      </w:r>
      <w:r w:rsidRPr="00EB74E1">
        <w:rPr>
          <w:b/>
          <w:bCs/>
          <w:szCs w:val="28"/>
        </w:rPr>
        <w:t xml:space="preserve">  </w:t>
      </w:r>
      <w:r w:rsidRPr="00737398">
        <w:rPr>
          <w:szCs w:val="28"/>
        </w:rPr>
        <w:t>закреплена</w:t>
      </w:r>
      <w:r w:rsidRPr="00EB74E1">
        <w:rPr>
          <w:szCs w:val="28"/>
        </w:rPr>
        <w:t xml:space="preserve"> Учетной политикой Учреждения</w:t>
      </w:r>
      <w:r>
        <w:rPr>
          <w:szCs w:val="28"/>
        </w:rPr>
        <w:t>, контрольного мероприятия не проводилось.</w:t>
      </w:r>
      <w:r w:rsidRPr="00EB74E1">
        <w:rPr>
          <w:szCs w:val="28"/>
        </w:rPr>
        <w:t xml:space="preserve"> </w:t>
      </w:r>
    </w:p>
    <w:p w14:paraId="33C18CBA" w14:textId="19CD562D" w:rsidR="00AD36D5" w:rsidRDefault="00AD36D5" w:rsidP="00AD36D5">
      <w:pPr>
        <w:ind w:firstLine="708"/>
        <w:jc w:val="both"/>
        <w:rPr>
          <w:szCs w:val="28"/>
        </w:rPr>
      </w:pPr>
    </w:p>
    <w:p w14:paraId="6E9E694D" w14:textId="6CFAF2E5" w:rsidR="002C769A" w:rsidRDefault="002C769A" w:rsidP="002C769A">
      <w:pPr>
        <w:pStyle w:val="a4"/>
        <w:jc w:val="both"/>
        <w:rPr>
          <w:b/>
          <w:bCs/>
          <w:szCs w:val="28"/>
          <w:lang w:eastAsia="en-US"/>
        </w:rPr>
      </w:pPr>
      <w:r>
        <w:rPr>
          <w:b/>
          <w:bCs/>
          <w:szCs w:val="28"/>
          <w:lang w:val="en-US" w:eastAsia="en-US"/>
        </w:rPr>
        <w:t>II</w:t>
      </w:r>
      <w:r w:rsidRPr="002C769A">
        <w:rPr>
          <w:b/>
          <w:bCs/>
          <w:szCs w:val="28"/>
          <w:lang w:eastAsia="en-US"/>
        </w:rPr>
        <w:t>.</w:t>
      </w:r>
      <w:r w:rsidRPr="00A64022">
        <w:rPr>
          <w:b/>
          <w:bCs/>
          <w:szCs w:val="28"/>
          <w:lang w:eastAsia="en-US"/>
        </w:rPr>
        <w:t xml:space="preserve"> </w:t>
      </w:r>
      <w:r w:rsidR="00145635">
        <w:rPr>
          <w:b/>
          <w:bCs/>
          <w:szCs w:val="28"/>
          <w:lang w:eastAsia="en-US"/>
        </w:rPr>
        <w:t>М</w:t>
      </w:r>
      <w:r w:rsidR="00145635" w:rsidRPr="00145635">
        <w:rPr>
          <w:b/>
          <w:bCs/>
          <w:szCs w:val="28"/>
          <w:lang w:eastAsia="en-US"/>
        </w:rPr>
        <w:t>униципально</w:t>
      </w:r>
      <w:r w:rsidR="00145635">
        <w:rPr>
          <w:b/>
          <w:bCs/>
          <w:szCs w:val="28"/>
          <w:lang w:eastAsia="en-US"/>
        </w:rPr>
        <w:t xml:space="preserve">е </w:t>
      </w:r>
      <w:r w:rsidR="00145635" w:rsidRPr="00145635">
        <w:rPr>
          <w:b/>
          <w:bCs/>
          <w:szCs w:val="28"/>
          <w:lang w:eastAsia="en-US"/>
        </w:rPr>
        <w:t xml:space="preserve"> казенно</w:t>
      </w:r>
      <w:r w:rsidR="00145635">
        <w:rPr>
          <w:b/>
          <w:bCs/>
          <w:szCs w:val="28"/>
          <w:lang w:eastAsia="en-US"/>
        </w:rPr>
        <w:t>е</w:t>
      </w:r>
      <w:r w:rsidR="00145635" w:rsidRPr="00145635">
        <w:rPr>
          <w:b/>
          <w:bCs/>
          <w:szCs w:val="28"/>
          <w:lang w:eastAsia="en-US"/>
        </w:rPr>
        <w:t xml:space="preserve">  учреждени</w:t>
      </w:r>
      <w:r w:rsidR="00145635">
        <w:rPr>
          <w:b/>
          <w:bCs/>
          <w:szCs w:val="28"/>
          <w:lang w:eastAsia="en-US"/>
        </w:rPr>
        <w:t>е</w:t>
      </w:r>
      <w:r w:rsidR="00145635" w:rsidRPr="00145635">
        <w:rPr>
          <w:b/>
          <w:bCs/>
          <w:szCs w:val="28"/>
          <w:lang w:eastAsia="en-US"/>
        </w:rPr>
        <w:t xml:space="preserve">  «Отдел</w:t>
      </w:r>
    </w:p>
    <w:p w14:paraId="5362602B" w14:textId="6E19C080" w:rsidR="00145635" w:rsidRPr="002C769A" w:rsidRDefault="00145635" w:rsidP="002C769A">
      <w:pPr>
        <w:jc w:val="both"/>
        <w:rPr>
          <w:b/>
          <w:bCs/>
          <w:szCs w:val="28"/>
          <w:lang w:eastAsia="en-US"/>
        </w:rPr>
      </w:pPr>
      <w:r w:rsidRPr="002C769A">
        <w:rPr>
          <w:b/>
          <w:bCs/>
          <w:szCs w:val="28"/>
          <w:lang w:eastAsia="en-US"/>
        </w:rPr>
        <w:t>централизованных закупок и бухгалтерского учета  Чебулинского муниципального округа»</w:t>
      </w:r>
    </w:p>
    <w:p w14:paraId="10905436" w14:textId="77777777" w:rsidR="00145635" w:rsidRDefault="00145635" w:rsidP="00E96735">
      <w:pPr>
        <w:pStyle w:val="1"/>
        <w:tabs>
          <w:tab w:val="left" w:pos="1033"/>
        </w:tabs>
        <w:ind w:left="720" w:firstLine="0"/>
        <w:jc w:val="both"/>
        <w:rPr>
          <w:sz w:val="28"/>
          <w:szCs w:val="28"/>
        </w:rPr>
      </w:pPr>
    </w:p>
    <w:p w14:paraId="202871B1" w14:textId="42DF6E1E" w:rsidR="00EE157D" w:rsidRDefault="00EE157D" w:rsidP="00EE157D">
      <w:pPr>
        <w:pStyle w:val="1"/>
        <w:tabs>
          <w:tab w:val="left" w:pos="1033"/>
        </w:tabs>
        <w:ind w:left="720" w:firstLine="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346F12">
        <w:rPr>
          <w:sz w:val="28"/>
          <w:szCs w:val="28"/>
        </w:rPr>
        <w:t xml:space="preserve">В проверяемом периоде Учреждение действовало на основании </w:t>
      </w:r>
    </w:p>
    <w:p w14:paraId="4A9E698B" w14:textId="4C612CF7" w:rsidR="00EE157D" w:rsidRPr="00EE157D" w:rsidRDefault="00EE157D" w:rsidP="00EE157D">
      <w:pPr>
        <w:widowControl/>
        <w:jc w:val="both"/>
        <w:rPr>
          <w:szCs w:val="28"/>
        </w:rPr>
      </w:pPr>
      <w:r w:rsidRPr="00EE157D">
        <w:rPr>
          <w:rFonts w:eastAsia="Times New Roman"/>
          <w:szCs w:val="28"/>
        </w:rPr>
        <w:t xml:space="preserve">Положения об отделе централизованных закупок и бухгалтерском учете Чебулинского муниципального района  и  </w:t>
      </w:r>
      <w:r w:rsidRPr="00EE157D">
        <w:rPr>
          <w:szCs w:val="28"/>
        </w:rPr>
        <w:t xml:space="preserve">руководствовалось </w:t>
      </w:r>
      <w:r w:rsidR="00145635">
        <w:rPr>
          <w:szCs w:val="28"/>
        </w:rPr>
        <w:t xml:space="preserve"> </w:t>
      </w:r>
    </w:p>
    <w:p w14:paraId="3A43D5F5" w14:textId="77777777" w:rsidR="00EE157D" w:rsidRDefault="00EE157D" w:rsidP="00EE157D">
      <w:pPr>
        <w:pStyle w:val="a7"/>
        <w:framePr w:w="283" w:h="341" w:hRule="exact" w:wrap="none" w:vAnchor="page" w:hAnchor="page" w:x="6234" w:y="15555"/>
        <w:numPr>
          <w:ilvl w:val="0"/>
          <w:numId w:val="12"/>
        </w:numPr>
        <w:jc w:val="both"/>
      </w:pPr>
    </w:p>
    <w:p w14:paraId="5773F763" w14:textId="77777777" w:rsidR="00EE157D" w:rsidRDefault="00EE157D" w:rsidP="00EE157D">
      <w:pPr>
        <w:pStyle w:val="a4"/>
        <w:numPr>
          <w:ilvl w:val="0"/>
          <w:numId w:val="12"/>
        </w:numPr>
        <w:spacing w:line="1" w:lineRule="exact"/>
        <w:jc w:val="both"/>
      </w:pPr>
    </w:p>
    <w:p w14:paraId="16E67393" w14:textId="77777777" w:rsidR="00EE157D" w:rsidRDefault="00EE157D" w:rsidP="00EE157D">
      <w:pPr>
        <w:pStyle w:val="1"/>
        <w:ind w:firstLine="0"/>
        <w:jc w:val="both"/>
      </w:pPr>
      <w:r>
        <w:rPr>
          <w:sz w:val="28"/>
          <w:szCs w:val="28"/>
        </w:rPr>
        <w:t xml:space="preserve"> Конституцией РФ, действующим законодательством Российской Федерации и Кемеровской области – Кузбасса, приказами, распоряжениями, инструкциями Министерства  финансов РФ, нормативно – правовыми актами Правительства Кемеровской области – Кузбасса, Чебулинского  муниципального округа, Территориального управления по обеспечению жизнедеятельности Чебулинского муниципального округа.</w:t>
      </w:r>
    </w:p>
    <w:p w14:paraId="64643095" w14:textId="6CFB2647" w:rsidR="00145635" w:rsidRDefault="00145635" w:rsidP="00145635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EE157D" w:rsidRPr="001A24C7">
        <w:rPr>
          <w:sz w:val="28"/>
          <w:szCs w:val="28"/>
        </w:rPr>
        <w:t>Учреждение создано в соответствии с Гражданским кодексом</w:t>
      </w:r>
    </w:p>
    <w:p w14:paraId="21EC8361" w14:textId="72849C11" w:rsidR="00EE157D" w:rsidRPr="00145635" w:rsidRDefault="00EE157D" w:rsidP="00145635">
      <w:pPr>
        <w:pStyle w:val="1"/>
        <w:jc w:val="both"/>
        <w:rPr>
          <w:sz w:val="28"/>
          <w:szCs w:val="28"/>
        </w:rPr>
      </w:pPr>
      <w:r w:rsidRPr="001A24C7">
        <w:rPr>
          <w:sz w:val="28"/>
          <w:szCs w:val="28"/>
        </w:rPr>
        <w:t xml:space="preserve"> РФ</w:t>
      </w:r>
      <w:r w:rsidRPr="00145635">
        <w:rPr>
          <w:sz w:val="28"/>
          <w:szCs w:val="28"/>
        </w:rPr>
        <w:t xml:space="preserve">  приказом Территориального управления по обеспечению жизнедеятельности Чебулинского муниципального округа  от 24.12.2019 г.№ 39/19. </w:t>
      </w:r>
    </w:p>
    <w:p w14:paraId="0978E3D4" w14:textId="77777777" w:rsidR="00EE157D" w:rsidRPr="00145635" w:rsidRDefault="00EE157D" w:rsidP="00145635">
      <w:pPr>
        <w:widowControl/>
        <w:jc w:val="both"/>
        <w:rPr>
          <w:rFonts w:eastAsia="Times New Roman"/>
          <w:szCs w:val="28"/>
        </w:rPr>
      </w:pPr>
      <w:r w:rsidRPr="00145635">
        <w:rPr>
          <w:rFonts w:eastAsia="Times New Roman"/>
          <w:szCs w:val="28"/>
        </w:rPr>
        <w:t>В соответствии с Гражданским кодексом РФ, во исполнение решения Совета народных депутатов Чебулинского муниципального района от 23.12.2019 г. № 254 «Об утверждении структуры администрации Чебулинского муниципального района», для проведения единой государственной политики в сфере обеспечения жизнедеятельности и осуществления полномочий на территории Чебулинского муниципального района, руководствуясь Положением об Управлении жизнеобеспечения администрации Чебулинского муниципального района от 27.12.2011 №528-п «О смене типа учреждения отдела жизнеобеспечения администрации Чебулинского района Кемеровской области и утверждении положения об управлении жизнеобеспечения администрации Чебулинского муниципального района Кемеровской области» (в редакции Постановления от 21.08.2018 г. №326-п), по согласованию с администрацией Чебулинского муниципального района, создан отдел централизованных закупок и бухгалтерского учета Чебулинского муниципального района. Приказом  Территориального управления по жизнедеятельности Чебулинского муниципального округа от 14.01.2020г. № 07/20 утверждено Положение об отделе централизованных закупок и бухгалтерском учете Чебулинского муниципального района.</w:t>
      </w:r>
    </w:p>
    <w:p w14:paraId="7DC8E958" w14:textId="77777777" w:rsidR="00EE157D" w:rsidRPr="00EE620D" w:rsidRDefault="00EE157D" w:rsidP="00145635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ab/>
        <w:t>3.</w:t>
      </w:r>
      <w:r w:rsidRPr="00B75C1B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1A24C7">
        <w:rPr>
          <w:sz w:val="28"/>
          <w:szCs w:val="28"/>
        </w:rPr>
        <w:t xml:space="preserve">обственником имущества, закрепленного за Учреждением на праве оперативного управления, является </w:t>
      </w:r>
      <w:r>
        <w:rPr>
          <w:sz w:val="28"/>
          <w:szCs w:val="28"/>
        </w:rPr>
        <w:t xml:space="preserve">Комитет по управлению имуществом </w:t>
      </w:r>
      <w:r w:rsidRPr="00EE620D">
        <w:rPr>
          <w:sz w:val="28"/>
          <w:szCs w:val="28"/>
        </w:rPr>
        <w:t>Чебулинского муниципального района.</w:t>
      </w:r>
    </w:p>
    <w:p w14:paraId="1FACD10D" w14:textId="77777777" w:rsidR="00EE157D" w:rsidRPr="00674889" w:rsidRDefault="00EE157D" w:rsidP="00145635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674889">
        <w:rPr>
          <w:sz w:val="28"/>
          <w:szCs w:val="28"/>
        </w:rPr>
        <w:t xml:space="preserve">Согласно  выписки из Единого государственного реестра </w:t>
      </w:r>
    </w:p>
    <w:p w14:paraId="43DCB1C5" w14:textId="77777777" w:rsidR="00EE157D" w:rsidRPr="00674889" w:rsidRDefault="00EE157D" w:rsidP="00145635">
      <w:pPr>
        <w:pStyle w:val="1"/>
        <w:ind w:firstLine="0"/>
        <w:jc w:val="both"/>
        <w:rPr>
          <w:sz w:val="28"/>
          <w:szCs w:val="28"/>
        </w:rPr>
      </w:pPr>
      <w:r w:rsidRPr="00674889">
        <w:rPr>
          <w:sz w:val="28"/>
          <w:szCs w:val="28"/>
        </w:rPr>
        <w:lastRenderedPageBreak/>
        <w:t xml:space="preserve">юридических лиц Учреждения - указан юридический адрес: 652270, Кемеровская область - Кузбасс, Чебулинский  район,пгт Верх-Чебула, ул. Мира, 16. КСП округа отмечает, что адрес Учреждения, в том числе, отраженный в   бухгалтерских  документах </w:t>
      </w:r>
      <w:r>
        <w:rPr>
          <w:sz w:val="28"/>
          <w:szCs w:val="28"/>
        </w:rPr>
        <w:t xml:space="preserve">и  договорах </w:t>
      </w:r>
      <w:r w:rsidRPr="00674889">
        <w:rPr>
          <w:sz w:val="28"/>
          <w:szCs w:val="28"/>
        </w:rPr>
        <w:t>-  пгт Верх-Чебула, ул. Мира, 4.</w:t>
      </w:r>
    </w:p>
    <w:p w14:paraId="049CA870" w14:textId="3BC436E8" w:rsidR="00EE157D" w:rsidRPr="00674889" w:rsidRDefault="00EE157D" w:rsidP="00145635">
      <w:pPr>
        <w:pStyle w:val="1"/>
        <w:jc w:val="both"/>
        <w:rPr>
          <w:sz w:val="28"/>
          <w:szCs w:val="28"/>
        </w:rPr>
      </w:pPr>
      <w:r w:rsidRPr="00674889">
        <w:rPr>
          <w:sz w:val="28"/>
          <w:szCs w:val="28"/>
        </w:rPr>
        <w:t>5. Согласно отчет</w:t>
      </w:r>
      <w:r w:rsidR="00A35A0E">
        <w:rPr>
          <w:sz w:val="28"/>
          <w:szCs w:val="28"/>
        </w:rPr>
        <w:t>а</w:t>
      </w:r>
      <w:r w:rsidRPr="00674889">
        <w:rPr>
          <w:sz w:val="28"/>
          <w:szCs w:val="28"/>
        </w:rPr>
        <w:t xml:space="preserve"> об исполнении бюджета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(далее - Отчет об исполнении бюджета (ф. 0503127)) Учреждению на 2022 год были утверждены бюджетные ассигнования в объеме  4 634 780,86 рублей. Кассовое исполнение расходов Учреждения в 2022 году составило  4 631 304,66 рублей или 99,9 % к уточненному плану. Неисполненные бюджетные назначения составили  3 476,20  рублей.</w:t>
      </w:r>
    </w:p>
    <w:p w14:paraId="08F68A50" w14:textId="474642E8" w:rsidR="00EE157D" w:rsidRDefault="00EE157D" w:rsidP="00145635">
      <w:pPr>
        <w:pStyle w:val="1"/>
        <w:jc w:val="both"/>
        <w:rPr>
          <w:sz w:val="28"/>
          <w:szCs w:val="28"/>
        </w:rPr>
      </w:pPr>
      <w:r w:rsidRPr="00674889">
        <w:rPr>
          <w:sz w:val="28"/>
          <w:szCs w:val="28"/>
        </w:rPr>
        <w:t>6.</w:t>
      </w:r>
      <w:r>
        <w:rPr>
          <w:sz w:val="28"/>
          <w:szCs w:val="28"/>
        </w:rPr>
        <w:t xml:space="preserve"> </w:t>
      </w:r>
      <w:r w:rsidRPr="00B70B24">
        <w:rPr>
          <w:sz w:val="28"/>
          <w:szCs w:val="28"/>
        </w:rPr>
        <w:t>Согласно п. 1 ст. 221 Бюджетного кодекса РФ бюджетная смета казенного учреждения составляется, утверждается и ведется в порядке, определенном главным распорядителем бюджетных средств (ГРБС), в ведении которого находится казенное учреждение.</w:t>
      </w:r>
    </w:p>
    <w:p w14:paraId="7524C652" w14:textId="77777777" w:rsidR="00EE157D" w:rsidRPr="00567B79" w:rsidRDefault="00EE157D" w:rsidP="00145635">
      <w:pPr>
        <w:pStyle w:val="1"/>
        <w:jc w:val="both"/>
        <w:rPr>
          <w:sz w:val="28"/>
          <w:szCs w:val="28"/>
        </w:rPr>
      </w:pPr>
      <w:r w:rsidRPr="00567B79">
        <w:rPr>
          <w:sz w:val="28"/>
          <w:szCs w:val="28"/>
        </w:rPr>
        <w:t>Муниципальное казенное учреждение «Отдел централизованных закупок и бухгалтерского учета  Чебулинского муниципального округа»  бюджетную  смету   не  составляет.</w:t>
      </w:r>
    </w:p>
    <w:p w14:paraId="1ED93EE3" w14:textId="6D819785" w:rsidR="00EE157D" w:rsidRPr="00674889" w:rsidRDefault="00EE157D" w:rsidP="00145635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Pr="00360097">
        <w:rPr>
          <w:sz w:val="28"/>
          <w:szCs w:val="28"/>
        </w:rPr>
        <w:t>Расчеты</w:t>
      </w:r>
      <w:r>
        <w:rPr>
          <w:sz w:val="28"/>
          <w:szCs w:val="28"/>
        </w:rPr>
        <w:t xml:space="preserve"> </w:t>
      </w:r>
      <w:r w:rsidRPr="00360097">
        <w:rPr>
          <w:sz w:val="28"/>
          <w:szCs w:val="28"/>
        </w:rPr>
        <w:t>с подотчетными лицами  осуществля</w:t>
      </w:r>
      <w:r>
        <w:rPr>
          <w:sz w:val="28"/>
          <w:szCs w:val="28"/>
        </w:rPr>
        <w:t>лись</w:t>
      </w:r>
      <w:r w:rsidRPr="00360097">
        <w:rPr>
          <w:sz w:val="28"/>
          <w:szCs w:val="28"/>
        </w:rPr>
        <w:t xml:space="preserve">  в безналичном порядке</w:t>
      </w:r>
      <w:r>
        <w:rPr>
          <w:sz w:val="28"/>
          <w:szCs w:val="28"/>
        </w:rPr>
        <w:t xml:space="preserve">, </w:t>
      </w:r>
      <w:r w:rsidRPr="00360097">
        <w:rPr>
          <w:sz w:val="28"/>
          <w:szCs w:val="28"/>
        </w:rPr>
        <w:t>с применением зарплатной карты работника</w:t>
      </w:r>
      <w:r>
        <w:rPr>
          <w:sz w:val="28"/>
          <w:szCs w:val="28"/>
        </w:rPr>
        <w:t>.</w:t>
      </w:r>
      <w:r w:rsidRPr="00501AA7">
        <w:rPr>
          <w:sz w:val="28"/>
          <w:szCs w:val="28"/>
        </w:rPr>
        <w:t xml:space="preserve"> </w:t>
      </w:r>
      <w:r w:rsidRPr="00360097">
        <w:rPr>
          <w:sz w:val="28"/>
          <w:szCs w:val="28"/>
        </w:rPr>
        <w:t>Оправдательные документы</w:t>
      </w:r>
      <w:r>
        <w:rPr>
          <w:sz w:val="28"/>
          <w:szCs w:val="28"/>
        </w:rPr>
        <w:t xml:space="preserve"> к каждому  авансовому  отчету приложены.</w:t>
      </w:r>
    </w:p>
    <w:p w14:paraId="0F4E5120" w14:textId="669B1117" w:rsidR="00EE157D" w:rsidRDefault="00EE157D" w:rsidP="00145635">
      <w:pPr>
        <w:pStyle w:val="1"/>
        <w:spacing w:after="260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17435D">
        <w:rPr>
          <w:sz w:val="28"/>
          <w:szCs w:val="28"/>
        </w:rPr>
        <w:t>По данным инвентаризационных описей, акт</w:t>
      </w:r>
      <w:r w:rsidR="00A35A0E">
        <w:rPr>
          <w:sz w:val="28"/>
          <w:szCs w:val="28"/>
        </w:rPr>
        <w:t>а</w:t>
      </w:r>
      <w:r w:rsidRPr="0017435D">
        <w:rPr>
          <w:sz w:val="28"/>
          <w:szCs w:val="28"/>
        </w:rPr>
        <w:t xml:space="preserve"> о </w:t>
      </w:r>
      <w:r w:rsidRPr="00567B79">
        <w:rPr>
          <w:sz w:val="28"/>
          <w:szCs w:val="28"/>
        </w:rPr>
        <w:t xml:space="preserve">результатах инвентаризации от 16.10.2022 г. №0000006 -  фактического наличия имущества с данными бухгалтерского учета </w:t>
      </w:r>
      <w:r w:rsidR="00A35A0E">
        <w:rPr>
          <w:sz w:val="28"/>
          <w:szCs w:val="28"/>
        </w:rPr>
        <w:t xml:space="preserve"> </w:t>
      </w:r>
      <w:r w:rsidRPr="00567B79">
        <w:rPr>
          <w:sz w:val="28"/>
          <w:szCs w:val="28"/>
        </w:rPr>
        <w:t xml:space="preserve">расхождений </w:t>
      </w:r>
      <w:r w:rsidR="00A35A0E">
        <w:rPr>
          <w:sz w:val="28"/>
          <w:szCs w:val="28"/>
        </w:rPr>
        <w:t xml:space="preserve"> </w:t>
      </w:r>
      <w:r w:rsidRPr="00567B79">
        <w:rPr>
          <w:sz w:val="28"/>
          <w:szCs w:val="28"/>
        </w:rPr>
        <w:t>не установлено.</w:t>
      </w:r>
    </w:p>
    <w:p w14:paraId="4A8AF71D" w14:textId="73BDAA52" w:rsidR="00EE157D" w:rsidRDefault="00EE157D" w:rsidP="00145635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9E19E9">
        <w:rPr>
          <w:b/>
          <w:bCs/>
          <w:sz w:val="28"/>
          <w:szCs w:val="28"/>
        </w:rPr>
        <w:t xml:space="preserve"> </w:t>
      </w:r>
      <w:r w:rsidRPr="009E19E9">
        <w:rPr>
          <w:sz w:val="28"/>
          <w:szCs w:val="28"/>
        </w:rPr>
        <w:t>Пояснительная записка к отчету об исполнении бюджета (ф.0503160) – не  предоставлена, по объяснению  главного бухгалтера  -  пояснительная  записка составляется в целом по Территориальному  управлению, в разрезе  учреждений -  нет.</w:t>
      </w:r>
    </w:p>
    <w:p w14:paraId="5037001B" w14:textId="19CDA0A6" w:rsidR="00EE157D" w:rsidRDefault="00EE157D" w:rsidP="00145635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9E19E9">
        <w:rPr>
          <w:b/>
          <w:bCs/>
          <w:sz w:val="28"/>
          <w:szCs w:val="28"/>
        </w:rPr>
        <w:t xml:space="preserve"> </w:t>
      </w:r>
      <w:r w:rsidRPr="009E19E9">
        <w:rPr>
          <w:sz w:val="28"/>
          <w:szCs w:val="28"/>
        </w:rPr>
        <w:t>Проведение сверки итоговых показателей отчета ф.0503128 с данными Главной книги  не  представляется  возможным, т.к. Главная книга  ведется  одна, общая, по  Территориальному  управлению по  обеспечению жизнедеятельности Чебулинского  муниципального округа, на 8 учреждений.</w:t>
      </w:r>
    </w:p>
    <w:p w14:paraId="690BED37" w14:textId="413ABECA" w:rsidR="00EE157D" w:rsidRDefault="00EE157D" w:rsidP="00145635">
      <w:pPr>
        <w:pStyle w:val="1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11.</w:t>
      </w:r>
      <w:r w:rsidRPr="00914B4F">
        <w:rPr>
          <w:sz w:val="28"/>
          <w:szCs w:val="28"/>
        </w:rPr>
        <w:t xml:space="preserve">Контрольно-счетная  палата  Чебулинского  муниципального  округа   отмечает         невнимательность     работников  Территориального  управления по  обеспечению  жизнедеятельности  Чебулинского  муниципального  округа  в  издании  приказов. Так – об  изменении  должностных  окладов с  01.06.2022 года  издается  Постановление  администрации  округа    </w:t>
      </w:r>
      <w:r w:rsidRPr="00914B4F">
        <w:rPr>
          <w:sz w:val="28"/>
          <w:szCs w:val="28"/>
          <w:u w:val="single"/>
        </w:rPr>
        <w:t>20  июня  2022 года.</w:t>
      </w:r>
      <w:r w:rsidRPr="00914B4F">
        <w:rPr>
          <w:sz w:val="28"/>
          <w:szCs w:val="28"/>
        </w:rPr>
        <w:t xml:space="preserve">   Территориальное управление   издало  приказ  на    это  изменение  уже    </w:t>
      </w:r>
      <w:r w:rsidRPr="00914B4F">
        <w:rPr>
          <w:sz w:val="28"/>
          <w:szCs w:val="28"/>
          <w:u w:val="single"/>
        </w:rPr>
        <w:t>24 мая 2022 года.</w:t>
      </w:r>
      <w:r w:rsidRPr="00914B4F">
        <w:rPr>
          <w:sz w:val="28"/>
          <w:szCs w:val="28"/>
        </w:rPr>
        <w:t xml:space="preserve"> Хотя  раньше  Постановления  администрации  -   Территориальное  управление  не уполномочено  самостоятельно  принимать  такое решение.  И  опять, в  штатном  расписании указывается  приказ от </w:t>
      </w:r>
      <w:r w:rsidRPr="00914B4F">
        <w:rPr>
          <w:sz w:val="28"/>
          <w:szCs w:val="28"/>
          <w:u w:val="single"/>
        </w:rPr>
        <w:t xml:space="preserve">24 </w:t>
      </w:r>
      <w:r w:rsidRPr="00914B4F">
        <w:rPr>
          <w:sz w:val="28"/>
          <w:szCs w:val="28"/>
          <w:u w:val="single"/>
        </w:rPr>
        <w:lastRenderedPageBreak/>
        <w:t>июня 2022г.</w:t>
      </w:r>
    </w:p>
    <w:p w14:paraId="099835EB" w14:textId="05B63556" w:rsidR="00EE157D" w:rsidRDefault="00EE157D" w:rsidP="00145635">
      <w:pPr>
        <w:pStyle w:val="1"/>
        <w:jc w:val="both"/>
        <w:rPr>
          <w:sz w:val="28"/>
          <w:szCs w:val="28"/>
        </w:rPr>
      </w:pPr>
      <w:r w:rsidRPr="00914B4F">
        <w:rPr>
          <w:sz w:val="28"/>
          <w:szCs w:val="28"/>
        </w:rPr>
        <w:t xml:space="preserve">12. При проведении  проверки начисления заработной платы согласно утвержденным штатным расписаниям за 2022 год, нарушений не установлено.  </w:t>
      </w:r>
    </w:p>
    <w:p w14:paraId="2F59312B" w14:textId="3A28D193" w:rsidR="00EE157D" w:rsidRPr="00914B4F" w:rsidRDefault="00EE157D" w:rsidP="00145635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13.</w:t>
      </w:r>
      <w:r w:rsidRPr="00914B4F">
        <w:rPr>
          <w:sz w:val="28"/>
          <w:szCs w:val="28"/>
        </w:rPr>
        <w:t xml:space="preserve"> В Положении об  условиях  оплаты труда работников  Учреждения  не установлены  сроки  выплаты  заработной  платы. </w:t>
      </w:r>
    </w:p>
    <w:p w14:paraId="0BC00C53" w14:textId="77777777" w:rsidR="00EE157D" w:rsidRDefault="00EE157D" w:rsidP="00145635">
      <w:pPr>
        <w:pStyle w:val="1"/>
        <w:jc w:val="both"/>
        <w:rPr>
          <w:sz w:val="28"/>
          <w:szCs w:val="28"/>
        </w:rPr>
      </w:pPr>
      <w:r w:rsidRPr="00914B4F">
        <w:rPr>
          <w:sz w:val="28"/>
          <w:szCs w:val="28"/>
        </w:rPr>
        <w:t xml:space="preserve">В  трудовых договорах работников, разделе 4, п.4.5  определены сроки выплаты  заработной платы, хотя  условия оплаты труда  устанавливаются  </w:t>
      </w:r>
      <w:r w:rsidRPr="00914B4F">
        <w:rPr>
          <w:sz w:val="28"/>
          <w:szCs w:val="28"/>
          <w:u w:val="single"/>
        </w:rPr>
        <w:t xml:space="preserve">на  основании Положения об оплате труда.  </w:t>
      </w:r>
      <w:r>
        <w:rPr>
          <w:sz w:val="28"/>
          <w:szCs w:val="28"/>
          <w:u w:val="single"/>
        </w:rPr>
        <w:t>В</w:t>
      </w:r>
      <w:r w:rsidRPr="00914B4F">
        <w:rPr>
          <w:sz w:val="28"/>
          <w:szCs w:val="28"/>
        </w:rPr>
        <w:t xml:space="preserve"> локальном нормативном акте Работодателя (Положении) данный вопрос в недоработке.</w:t>
      </w:r>
    </w:p>
    <w:p w14:paraId="61A58D7D" w14:textId="4AFCCA1F" w:rsidR="00EE157D" w:rsidRPr="00914B4F" w:rsidRDefault="00EE157D" w:rsidP="00145635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14.</w:t>
      </w:r>
      <w:r w:rsidRPr="00914B4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Коллективный  договор Учреждения, на который  ссылается Работодатель в трудовых договорах работников, </w:t>
      </w:r>
      <w:r w:rsidRPr="00914B4F">
        <w:rPr>
          <w:sz w:val="28"/>
          <w:szCs w:val="28"/>
        </w:rPr>
        <w:t>не предоставлен.</w:t>
      </w:r>
    </w:p>
    <w:p w14:paraId="2731DD3D" w14:textId="5EE2D94E" w:rsidR="00EE157D" w:rsidRPr="00914B4F" w:rsidRDefault="00EE157D" w:rsidP="00145635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>15.</w:t>
      </w:r>
      <w:r w:rsidRPr="00914B4F">
        <w:rPr>
          <w:sz w:val="28"/>
          <w:szCs w:val="28"/>
        </w:rPr>
        <w:t xml:space="preserve"> Изменения в план-график вносились 5 раз, общая сумма закупок в окончательной версии – 504 911,87  рублей,  однако лимиты  бюджетных ассигнований  утверждены  на 487 032,99 рублей.</w:t>
      </w:r>
    </w:p>
    <w:p w14:paraId="3F01250F" w14:textId="16F271D4" w:rsidR="00EE157D" w:rsidRDefault="00EE157D" w:rsidP="00E44F07">
      <w:pPr>
        <w:pStyle w:val="1"/>
        <w:spacing w:after="240"/>
      </w:pPr>
    </w:p>
    <w:p w14:paraId="16E5228E" w14:textId="77777777" w:rsidR="002C769A" w:rsidRDefault="00E96735" w:rsidP="002C769A">
      <w:pPr>
        <w:pStyle w:val="a4"/>
        <w:numPr>
          <w:ilvl w:val="0"/>
          <w:numId w:val="16"/>
        </w:numPr>
        <w:jc w:val="both"/>
        <w:rPr>
          <w:b/>
          <w:bCs/>
          <w:szCs w:val="28"/>
          <w:lang w:eastAsia="en-US"/>
        </w:rPr>
      </w:pPr>
      <w:r>
        <w:rPr>
          <w:b/>
          <w:bCs/>
          <w:szCs w:val="28"/>
          <w:lang w:eastAsia="en-US"/>
        </w:rPr>
        <w:t>М</w:t>
      </w:r>
      <w:r w:rsidRPr="00E96735">
        <w:rPr>
          <w:b/>
          <w:bCs/>
          <w:szCs w:val="28"/>
          <w:lang w:eastAsia="en-US"/>
        </w:rPr>
        <w:t>униципально</w:t>
      </w:r>
      <w:r>
        <w:rPr>
          <w:b/>
          <w:bCs/>
          <w:szCs w:val="28"/>
          <w:lang w:eastAsia="en-US"/>
        </w:rPr>
        <w:t xml:space="preserve">е </w:t>
      </w:r>
      <w:r w:rsidRPr="00E96735">
        <w:rPr>
          <w:b/>
          <w:bCs/>
          <w:szCs w:val="28"/>
          <w:lang w:eastAsia="en-US"/>
        </w:rPr>
        <w:t xml:space="preserve"> бюджетно</w:t>
      </w:r>
      <w:r>
        <w:rPr>
          <w:b/>
          <w:bCs/>
          <w:szCs w:val="28"/>
          <w:lang w:eastAsia="en-US"/>
        </w:rPr>
        <w:t xml:space="preserve">е </w:t>
      </w:r>
      <w:r w:rsidRPr="00E96735">
        <w:rPr>
          <w:b/>
          <w:bCs/>
          <w:szCs w:val="28"/>
          <w:lang w:eastAsia="en-US"/>
        </w:rPr>
        <w:t xml:space="preserve">   учреждени</w:t>
      </w:r>
      <w:r>
        <w:rPr>
          <w:b/>
          <w:bCs/>
          <w:szCs w:val="28"/>
          <w:lang w:eastAsia="en-US"/>
        </w:rPr>
        <w:t>е</w:t>
      </w:r>
      <w:r w:rsidRPr="00E96735">
        <w:rPr>
          <w:b/>
          <w:bCs/>
          <w:szCs w:val="28"/>
          <w:lang w:eastAsia="en-US"/>
        </w:rPr>
        <w:t xml:space="preserve">  «Центр по </w:t>
      </w:r>
    </w:p>
    <w:p w14:paraId="12166662" w14:textId="79710316" w:rsidR="00E96735" w:rsidRPr="002C769A" w:rsidRDefault="00E96735" w:rsidP="002C769A">
      <w:pPr>
        <w:jc w:val="both"/>
        <w:rPr>
          <w:b/>
          <w:bCs/>
          <w:szCs w:val="28"/>
          <w:lang w:eastAsia="en-US"/>
        </w:rPr>
      </w:pPr>
      <w:r w:rsidRPr="002C769A">
        <w:rPr>
          <w:b/>
          <w:bCs/>
          <w:szCs w:val="28"/>
          <w:lang w:eastAsia="en-US"/>
        </w:rPr>
        <w:t>бухгалтерскому и техническому  обслуживанию  учреждений  культуры   Чебулинского муниципального округа»</w:t>
      </w:r>
    </w:p>
    <w:p w14:paraId="00628563" w14:textId="77777777" w:rsidR="00E96735" w:rsidRPr="00E96735" w:rsidRDefault="00E96735" w:rsidP="00E96735">
      <w:pPr>
        <w:pStyle w:val="a4"/>
        <w:jc w:val="both"/>
        <w:rPr>
          <w:szCs w:val="28"/>
        </w:rPr>
      </w:pPr>
    </w:p>
    <w:p w14:paraId="36F7A2E5" w14:textId="77777777" w:rsidR="00E96735" w:rsidRPr="009159FF" w:rsidRDefault="00E96735" w:rsidP="00E96735">
      <w:pPr>
        <w:pStyle w:val="1"/>
        <w:ind w:firstLine="720"/>
        <w:jc w:val="both"/>
        <w:rPr>
          <w:sz w:val="28"/>
          <w:szCs w:val="28"/>
        </w:rPr>
      </w:pPr>
      <w:r w:rsidRPr="009159FF">
        <w:rPr>
          <w:sz w:val="28"/>
          <w:szCs w:val="28"/>
        </w:rPr>
        <w:t>1. Учреждение  в своей основной  деятельности руководствуется Конституцией РФ, действующим законодательством Российской Федерации и Кемеровской области – Кузбасса, приказами, распоряжениями, инструкциями Министерства  финансов РФ, нормативно – правовыми актами Правительства Кемеровской области – Кузбасса, Чебулинского  муниципального округа,  управления культуры  Чебулинского муниципального округа  и  Уставом.</w:t>
      </w:r>
    </w:p>
    <w:p w14:paraId="553100D5" w14:textId="77777777" w:rsidR="00E96735" w:rsidRDefault="00E96735" w:rsidP="00E96735">
      <w:pPr>
        <w:pStyle w:val="1"/>
        <w:ind w:firstLine="720"/>
        <w:jc w:val="both"/>
        <w:rPr>
          <w:sz w:val="28"/>
          <w:szCs w:val="28"/>
        </w:rPr>
      </w:pPr>
      <w:r w:rsidRPr="009159FF">
        <w:t>2.</w:t>
      </w:r>
      <w:r w:rsidRPr="009159FF">
        <w:rPr>
          <w:sz w:val="28"/>
          <w:szCs w:val="28"/>
        </w:rPr>
        <w:t xml:space="preserve"> Учреждение создано в соответствии с Гражданским кодексом РФ,  приказом Управления  культуры</w:t>
      </w:r>
      <w:r>
        <w:rPr>
          <w:sz w:val="28"/>
          <w:szCs w:val="28"/>
        </w:rPr>
        <w:t xml:space="preserve">  Чебулинского  муниципального  района.</w:t>
      </w:r>
    </w:p>
    <w:p w14:paraId="53F9DCD2" w14:textId="77777777" w:rsidR="00E96735" w:rsidRDefault="00E96735" w:rsidP="00E96735">
      <w:pPr>
        <w:pStyle w:val="1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33993E47" w14:textId="77777777" w:rsidR="00E96735" w:rsidRPr="00EE620D" w:rsidRDefault="00E96735" w:rsidP="00E96735">
      <w:pPr>
        <w:pStyle w:val="1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B75C1B">
        <w:rPr>
          <w:sz w:val="28"/>
          <w:szCs w:val="28"/>
        </w:rPr>
        <w:t xml:space="preserve"> </w:t>
      </w:r>
      <w:r>
        <w:rPr>
          <w:sz w:val="28"/>
          <w:szCs w:val="28"/>
        </w:rPr>
        <w:t>С</w:t>
      </w:r>
      <w:r w:rsidRPr="001A24C7">
        <w:rPr>
          <w:sz w:val="28"/>
          <w:szCs w:val="28"/>
        </w:rPr>
        <w:t xml:space="preserve">обственником имущества, закрепленного за Учреждением на праве оперативного управления, является </w:t>
      </w:r>
      <w:r>
        <w:rPr>
          <w:sz w:val="28"/>
          <w:szCs w:val="28"/>
        </w:rPr>
        <w:t xml:space="preserve">муниципального  образование «Чебулинский  муниципальный  округ».  От  имени  администрации  функции  и  полномочия  учредителя  осуществляет   управление  культуры Чебулинского  муниципального  округа, функции и полномочия  собственника имущества  -  Комитет по управлению имуществом </w:t>
      </w:r>
      <w:r w:rsidRPr="00EE620D">
        <w:rPr>
          <w:sz w:val="28"/>
          <w:szCs w:val="28"/>
        </w:rPr>
        <w:t>Чебулинского муниципального района.</w:t>
      </w:r>
    </w:p>
    <w:p w14:paraId="18F70967" w14:textId="77777777" w:rsidR="00E96735" w:rsidRPr="003B5F28" w:rsidRDefault="00E96735" w:rsidP="00E96735">
      <w:pPr>
        <w:pStyle w:val="1"/>
        <w:ind w:firstLine="7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4</w:t>
      </w:r>
      <w:r w:rsidRPr="003B5F28">
        <w:rPr>
          <w:sz w:val="28"/>
          <w:szCs w:val="28"/>
        </w:rPr>
        <w:t>.</w:t>
      </w:r>
      <w:r>
        <w:rPr>
          <w:sz w:val="28"/>
          <w:szCs w:val="28"/>
        </w:rPr>
        <w:t xml:space="preserve">Согласно  выписки из </w:t>
      </w:r>
      <w:r w:rsidRPr="003B5F28">
        <w:rPr>
          <w:sz w:val="28"/>
          <w:szCs w:val="28"/>
        </w:rPr>
        <w:t xml:space="preserve"> Един</w:t>
      </w:r>
      <w:r>
        <w:rPr>
          <w:sz w:val="28"/>
          <w:szCs w:val="28"/>
        </w:rPr>
        <w:t>ого</w:t>
      </w:r>
      <w:r w:rsidRPr="003B5F28">
        <w:rPr>
          <w:sz w:val="28"/>
          <w:szCs w:val="28"/>
        </w:rPr>
        <w:t xml:space="preserve"> государствен</w:t>
      </w:r>
      <w:r>
        <w:rPr>
          <w:sz w:val="28"/>
          <w:szCs w:val="28"/>
        </w:rPr>
        <w:t>ного</w:t>
      </w:r>
      <w:r w:rsidRPr="003B5F28">
        <w:rPr>
          <w:sz w:val="28"/>
          <w:szCs w:val="28"/>
        </w:rPr>
        <w:t xml:space="preserve"> реестр</w:t>
      </w:r>
      <w:r>
        <w:rPr>
          <w:sz w:val="28"/>
          <w:szCs w:val="28"/>
        </w:rPr>
        <w:t>а</w:t>
      </w:r>
      <w:r w:rsidRPr="003B5F28">
        <w:rPr>
          <w:sz w:val="28"/>
          <w:szCs w:val="28"/>
        </w:rPr>
        <w:t xml:space="preserve"> юридических лиц 28.12.2011 г. </w:t>
      </w:r>
      <w:r>
        <w:rPr>
          <w:sz w:val="28"/>
          <w:szCs w:val="28"/>
        </w:rPr>
        <w:t xml:space="preserve">Учреждение зарегистрировано </w:t>
      </w:r>
      <w:r w:rsidRPr="003B5F28">
        <w:rPr>
          <w:sz w:val="28"/>
          <w:szCs w:val="28"/>
        </w:rPr>
        <w:t xml:space="preserve">под основным государственным регистрационным номером (ОГРН) 1114213000990. </w:t>
      </w:r>
    </w:p>
    <w:p w14:paraId="58308590" w14:textId="77777777" w:rsidR="00E96735" w:rsidRPr="003B5F28" w:rsidRDefault="00E96735" w:rsidP="00E96735">
      <w:pPr>
        <w:widowControl/>
        <w:jc w:val="both"/>
        <w:rPr>
          <w:rFonts w:eastAsia="Times New Roman"/>
          <w:szCs w:val="28"/>
        </w:rPr>
      </w:pPr>
      <w:r w:rsidRPr="003B5F28">
        <w:rPr>
          <w:rFonts w:eastAsia="Times New Roman"/>
          <w:szCs w:val="28"/>
        </w:rPr>
        <w:t>Юридический адрес: 652270, Кемеровская область - Кузбасс, Чебулинский муниципальный округ, пгт. Верх-Чебула, ул. Мира, д. 10.</w:t>
      </w:r>
    </w:p>
    <w:p w14:paraId="5880DAA6" w14:textId="77777777" w:rsidR="00E96735" w:rsidRPr="003B5F28" w:rsidRDefault="00E96735" w:rsidP="00E96735">
      <w:pPr>
        <w:widowControl/>
        <w:jc w:val="both"/>
        <w:rPr>
          <w:rFonts w:eastAsia="Times New Roman"/>
          <w:szCs w:val="28"/>
        </w:rPr>
      </w:pPr>
      <w:r w:rsidRPr="003B5F28">
        <w:rPr>
          <w:rFonts w:eastAsia="Times New Roman"/>
          <w:szCs w:val="28"/>
        </w:rPr>
        <w:t>ИНН 4213009615, КПП 421301001</w:t>
      </w:r>
    </w:p>
    <w:p w14:paraId="6250FD60" w14:textId="77777777" w:rsidR="00E96735" w:rsidRPr="003B5F28" w:rsidRDefault="00E96735" w:rsidP="00E96735">
      <w:pPr>
        <w:widowControl/>
        <w:jc w:val="both"/>
        <w:rPr>
          <w:rFonts w:eastAsia="Times New Roman"/>
          <w:szCs w:val="28"/>
        </w:rPr>
      </w:pPr>
      <w:r w:rsidRPr="003B5F28">
        <w:rPr>
          <w:rFonts w:eastAsia="Times New Roman"/>
          <w:szCs w:val="28"/>
        </w:rPr>
        <w:t>Основной вид деятельности (ОКВЭД</w:t>
      </w:r>
      <w:r w:rsidRPr="003B5F28">
        <w:rPr>
          <w:rFonts w:eastAsia="Times New Roman"/>
          <w:b/>
          <w:bCs/>
          <w:szCs w:val="28"/>
        </w:rPr>
        <w:t xml:space="preserve">): </w:t>
      </w:r>
      <w:r w:rsidRPr="003B5F28">
        <w:rPr>
          <w:rFonts w:eastAsia="Times New Roman"/>
          <w:szCs w:val="28"/>
        </w:rPr>
        <w:t>69.20.2 Деятельность по оказанию услуг в области бухгалтерского учета.</w:t>
      </w:r>
    </w:p>
    <w:p w14:paraId="58153B5E" w14:textId="77777777" w:rsidR="00E96735" w:rsidRDefault="00E96735" w:rsidP="00E96735">
      <w:pPr>
        <w:pStyle w:val="1"/>
        <w:ind w:firstLine="720"/>
        <w:jc w:val="both"/>
        <w:rPr>
          <w:sz w:val="28"/>
          <w:szCs w:val="28"/>
        </w:rPr>
      </w:pPr>
      <w:r w:rsidRPr="00674889">
        <w:rPr>
          <w:sz w:val="28"/>
          <w:szCs w:val="28"/>
        </w:rPr>
        <w:t xml:space="preserve">5. Согласно отчету об исполнении бюджета главного распорядителя, </w:t>
      </w:r>
      <w:r w:rsidRPr="00674889">
        <w:rPr>
          <w:sz w:val="28"/>
          <w:szCs w:val="28"/>
        </w:rPr>
        <w:lastRenderedPageBreak/>
        <w:t>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(далее - Отчет об исполнении бюджета (ф. 0503</w:t>
      </w:r>
      <w:r>
        <w:rPr>
          <w:sz w:val="28"/>
          <w:szCs w:val="28"/>
        </w:rPr>
        <w:t>73</w:t>
      </w:r>
      <w:r w:rsidRPr="00674889">
        <w:rPr>
          <w:sz w:val="28"/>
          <w:szCs w:val="28"/>
        </w:rPr>
        <w:t xml:space="preserve">7) Учреждению на 2022 год были утверждены бюджетные ассигнования в объеме </w:t>
      </w:r>
      <w:r>
        <w:rPr>
          <w:sz w:val="28"/>
          <w:szCs w:val="28"/>
        </w:rPr>
        <w:t xml:space="preserve"> 29 099 465,36  рублей ( по 2  и 4  виду  деятельности).</w:t>
      </w:r>
      <w:r w:rsidRPr="00674889">
        <w:rPr>
          <w:sz w:val="28"/>
          <w:szCs w:val="28"/>
        </w:rPr>
        <w:t xml:space="preserve">Кассовое исполнение расходов Учреждения в 2022 году составило  </w:t>
      </w:r>
      <w:r>
        <w:rPr>
          <w:sz w:val="28"/>
          <w:szCs w:val="28"/>
        </w:rPr>
        <w:t>28 809 454,36</w:t>
      </w:r>
      <w:r w:rsidRPr="00674889">
        <w:rPr>
          <w:sz w:val="28"/>
          <w:szCs w:val="28"/>
        </w:rPr>
        <w:t xml:space="preserve"> рублей или 99</w:t>
      </w:r>
      <w:r>
        <w:rPr>
          <w:sz w:val="28"/>
          <w:szCs w:val="28"/>
        </w:rPr>
        <w:t>,0</w:t>
      </w:r>
      <w:r w:rsidRPr="00674889">
        <w:rPr>
          <w:sz w:val="28"/>
          <w:szCs w:val="28"/>
        </w:rPr>
        <w:t xml:space="preserve"> % к уточненному плану. Неисполненные бюджетные назначения составили  </w:t>
      </w:r>
      <w:r>
        <w:rPr>
          <w:sz w:val="28"/>
          <w:szCs w:val="28"/>
        </w:rPr>
        <w:t>290 011,00</w:t>
      </w:r>
      <w:r w:rsidRPr="00674889">
        <w:rPr>
          <w:sz w:val="28"/>
          <w:szCs w:val="28"/>
        </w:rPr>
        <w:t xml:space="preserve">  рублей.</w:t>
      </w:r>
    </w:p>
    <w:p w14:paraId="419369C7" w14:textId="77777777" w:rsidR="00E96735" w:rsidRPr="00674889" w:rsidRDefault="00E96735" w:rsidP="00E96735">
      <w:pPr>
        <w:pStyle w:val="1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Pr="00360097">
        <w:rPr>
          <w:sz w:val="28"/>
          <w:szCs w:val="28"/>
        </w:rPr>
        <w:t>Расчеты</w:t>
      </w:r>
      <w:r>
        <w:rPr>
          <w:sz w:val="28"/>
          <w:szCs w:val="28"/>
        </w:rPr>
        <w:t xml:space="preserve"> </w:t>
      </w:r>
      <w:r w:rsidRPr="00360097">
        <w:rPr>
          <w:sz w:val="28"/>
          <w:szCs w:val="28"/>
        </w:rPr>
        <w:t>с подотчетными лицами  осуществля</w:t>
      </w:r>
      <w:r>
        <w:rPr>
          <w:sz w:val="28"/>
          <w:szCs w:val="28"/>
        </w:rPr>
        <w:t>лись</w:t>
      </w:r>
      <w:r w:rsidRPr="00360097">
        <w:rPr>
          <w:sz w:val="28"/>
          <w:szCs w:val="28"/>
        </w:rPr>
        <w:t xml:space="preserve">  в безналичном порядке</w:t>
      </w:r>
      <w:r>
        <w:rPr>
          <w:sz w:val="28"/>
          <w:szCs w:val="28"/>
        </w:rPr>
        <w:t xml:space="preserve">, </w:t>
      </w:r>
      <w:r w:rsidRPr="00360097">
        <w:rPr>
          <w:sz w:val="28"/>
          <w:szCs w:val="28"/>
        </w:rPr>
        <w:t>с применением зарплатной карты работника</w:t>
      </w:r>
      <w:r>
        <w:rPr>
          <w:sz w:val="28"/>
          <w:szCs w:val="28"/>
        </w:rPr>
        <w:t>.</w:t>
      </w:r>
      <w:r w:rsidRPr="00501AA7">
        <w:rPr>
          <w:sz w:val="28"/>
          <w:szCs w:val="28"/>
        </w:rPr>
        <w:t xml:space="preserve"> </w:t>
      </w:r>
      <w:r w:rsidRPr="00360097">
        <w:rPr>
          <w:sz w:val="28"/>
          <w:szCs w:val="28"/>
        </w:rPr>
        <w:t>Оправдательные документы</w:t>
      </w:r>
      <w:r>
        <w:rPr>
          <w:sz w:val="28"/>
          <w:szCs w:val="28"/>
        </w:rPr>
        <w:t xml:space="preserve"> к каждому  авансовому  отчету приложены.</w:t>
      </w:r>
    </w:p>
    <w:p w14:paraId="4F4DCEF5" w14:textId="15F70071" w:rsidR="00E96735" w:rsidRDefault="00E96735" w:rsidP="00E96735">
      <w:pPr>
        <w:pStyle w:val="1"/>
        <w:spacing w:after="260"/>
        <w:ind w:firstLine="740"/>
        <w:jc w:val="both"/>
        <w:rPr>
          <w:sz w:val="28"/>
          <w:szCs w:val="28"/>
        </w:rPr>
      </w:pPr>
      <w:r>
        <w:rPr>
          <w:sz w:val="28"/>
          <w:szCs w:val="28"/>
        </w:rPr>
        <w:t>7.</w:t>
      </w:r>
      <w:r w:rsidRPr="0017435D">
        <w:rPr>
          <w:sz w:val="28"/>
          <w:szCs w:val="28"/>
        </w:rPr>
        <w:t>По данным инвентаризационных описей, акт</w:t>
      </w:r>
      <w:r w:rsidR="00A35A0E">
        <w:rPr>
          <w:sz w:val="28"/>
          <w:szCs w:val="28"/>
        </w:rPr>
        <w:t>а</w:t>
      </w:r>
      <w:r w:rsidRPr="0017435D">
        <w:rPr>
          <w:sz w:val="28"/>
          <w:szCs w:val="28"/>
        </w:rPr>
        <w:t xml:space="preserve"> о </w:t>
      </w:r>
      <w:r w:rsidRPr="00567B79">
        <w:rPr>
          <w:sz w:val="28"/>
          <w:szCs w:val="28"/>
        </w:rPr>
        <w:t>результатах инвентаризации от 1</w:t>
      </w:r>
      <w:r>
        <w:rPr>
          <w:sz w:val="28"/>
          <w:szCs w:val="28"/>
        </w:rPr>
        <w:t>4</w:t>
      </w:r>
      <w:r w:rsidRPr="00567B79">
        <w:rPr>
          <w:sz w:val="28"/>
          <w:szCs w:val="28"/>
        </w:rPr>
        <w:t>.1</w:t>
      </w:r>
      <w:r>
        <w:rPr>
          <w:sz w:val="28"/>
          <w:szCs w:val="28"/>
        </w:rPr>
        <w:t>1</w:t>
      </w:r>
      <w:r w:rsidRPr="00567B79">
        <w:rPr>
          <w:sz w:val="28"/>
          <w:szCs w:val="28"/>
        </w:rPr>
        <w:t>.2022 г. №</w:t>
      </w:r>
      <w:r>
        <w:rPr>
          <w:sz w:val="28"/>
          <w:szCs w:val="28"/>
        </w:rPr>
        <w:t>1</w:t>
      </w:r>
      <w:r w:rsidRPr="00567B79">
        <w:rPr>
          <w:sz w:val="28"/>
          <w:szCs w:val="28"/>
        </w:rPr>
        <w:t xml:space="preserve"> -  фактического наличия имущества с данными бухгалтерского учета расхождений не установлено.</w:t>
      </w:r>
    </w:p>
    <w:p w14:paraId="77097AC5" w14:textId="77777777" w:rsidR="00E96735" w:rsidRDefault="00E96735" w:rsidP="00E96735">
      <w:pPr>
        <w:pStyle w:val="1"/>
        <w:spacing w:after="260"/>
        <w:ind w:firstLine="740"/>
        <w:jc w:val="both"/>
        <w:rPr>
          <w:sz w:val="28"/>
          <w:szCs w:val="28"/>
        </w:rPr>
      </w:pPr>
      <w:r>
        <w:rPr>
          <w:sz w:val="28"/>
          <w:szCs w:val="28"/>
        </w:rPr>
        <w:t>8.</w:t>
      </w:r>
      <w:r w:rsidRPr="009E19E9">
        <w:rPr>
          <w:b/>
          <w:bCs/>
          <w:sz w:val="28"/>
          <w:szCs w:val="28"/>
        </w:rPr>
        <w:t xml:space="preserve"> </w:t>
      </w:r>
      <w:r w:rsidRPr="009E19E9">
        <w:rPr>
          <w:sz w:val="28"/>
          <w:szCs w:val="28"/>
        </w:rPr>
        <w:t>Пояснительная записка к отчету об исполнении бюджета (ф.0503</w:t>
      </w:r>
      <w:r>
        <w:rPr>
          <w:sz w:val="28"/>
          <w:szCs w:val="28"/>
        </w:rPr>
        <w:t>7</w:t>
      </w:r>
      <w:r w:rsidRPr="009E19E9">
        <w:rPr>
          <w:sz w:val="28"/>
          <w:szCs w:val="28"/>
        </w:rPr>
        <w:t>60) – предоставлена,</w:t>
      </w:r>
      <w:r>
        <w:rPr>
          <w:sz w:val="28"/>
          <w:szCs w:val="28"/>
        </w:rPr>
        <w:t xml:space="preserve"> содержит 5 разделов,  пояснения полные.</w:t>
      </w:r>
    </w:p>
    <w:p w14:paraId="41B7DBBD" w14:textId="77777777" w:rsidR="00E96735" w:rsidRDefault="00E96735" w:rsidP="00E96735">
      <w:pPr>
        <w:pStyle w:val="1"/>
        <w:ind w:firstLine="820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914B4F">
        <w:rPr>
          <w:sz w:val="28"/>
          <w:szCs w:val="28"/>
        </w:rPr>
        <w:t xml:space="preserve">Контрольно-счетная  палата  Чебулинского  муниципального  округа   отмечает        </w:t>
      </w:r>
      <w:r>
        <w:rPr>
          <w:sz w:val="28"/>
          <w:szCs w:val="28"/>
        </w:rPr>
        <w:t>несоблюдение</w:t>
      </w:r>
      <w:r w:rsidRPr="00914B4F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Учреждением п.13 статьи 21Федерального  закона «О  контрактной  системе  в  сфере  закупок  товаров,  работ,  услуг  для  обеспечения  государственных  и  муниципальных  нужд» №44-ФЗ. </w:t>
      </w:r>
    </w:p>
    <w:p w14:paraId="4575CB62" w14:textId="77777777" w:rsidR="00E96735" w:rsidRDefault="00E96735" w:rsidP="00E96735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5657FF">
        <w:rPr>
          <w:sz w:val="28"/>
          <w:szCs w:val="28"/>
        </w:rPr>
        <w:t xml:space="preserve"> </w:t>
      </w:r>
      <w:r>
        <w:rPr>
          <w:sz w:val="28"/>
          <w:szCs w:val="28"/>
        </w:rPr>
        <w:t>В  дополнительных   соглашениях к  трудовым  договорам  сотрудников Учреждения на  изменение  должностного  оклада  не  прописано условие – с какой  даты  данное допсоглашение  вступает в силу.</w:t>
      </w:r>
    </w:p>
    <w:p w14:paraId="530853C1" w14:textId="77777777" w:rsidR="00E96735" w:rsidRDefault="00E96735" w:rsidP="00E96735">
      <w:pPr>
        <w:pStyle w:val="1"/>
        <w:ind w:firstLine="680"/>
        <w:jc w:val="both"/>
        <w:rPr>
          <w:sz w:val="28"/>
          <w:szCs w:val="28"/>
        </w:rPr>
      </w:pPr>
      <w:r>
        <w:rPr>
          <w:sz w:val="28"/>
          <w:szCs w:val="28"/>
        </w:rPr>
        <w:t>11.</w:t>
      </w:r>
      <w:r w:rsidRPr="00986B20">
        <w:rPr>
          <w:sz w:val="28"/>
          <w:szCs w:val="28"/>
        </w:rPr>
        <w:t xml:space="preserve"> </w:t>
      </w:r>
      <w:r>
        <w:rPr>
          <w:sz w:val="28"/>
          <w:szCs w:val="28"/>
        </w:rPr>
        <w:t>Нет дополнительного  соглашения на  изменение должностного  оклада с 01 июня  2022 года  на  Бочкову Е.Ю.  и  Заруцкого  Д.Н.</w:t>
      </w:r>
    </w:p>
    <w:p w14:paraId="0181F533" w14:textId="77777777" w:rsidR="00E96735" w:rsidRDefault="00E96735" w:rsidP="00E96735">
      <w:pPr>
        <w:pStyle w:val="1"/>
        <w:ind w:firstLine="680"/>
        <w:jc w:val="both"/>
        <w:rPr>
          <w:sz w:val="28"/>
          <w:szCs w:val="28"/>
        </w:rPr>
      </w:pPr>
    </w:p>
    <w:p w14:paraId="71A85015" w14:textId="77777777" w:rsidR="00E96735" w:rsidRPr="00986B20" w:rsidRDefault="00E96735" w:rsidP="00E96735">
      <w:pPr>
        <w:pStyle w:val="1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12.</w:t>
      </w:r>
      <w:r w:rsidRPr="00986B20">
        <w:rPr>
          <w:sz w:val="28"/>
          <w:szCs w:val="28"/>
        </w:rPr>
        <w:t xml:space="preserve"> </w:t>
      </w:r>
      <w:r w:rsidRPr="009659ED">
        <w:rPr>
          <w:sz w:val="28"/>
          <w:szCs w:val="28"/>
        </w:rPr>
        <w:t xml:space="preserve">При проведении  проверки начисления заработной платы согласно утвержденным штатным расписаниям за 2022 год, </w:t>
      </w:r>
      <w:r w:rsidRPr="00986B20">
        <w:rPr>
          <w:sz w:val="28"/>
          <w:szCs w:val="28"/>
        </w:rPr>
        <w:t xml:space="preserve">нарушений не установлено.  </w:t>
      </w:r>
    </w:p>
    <w:p w14:paraId="61153C6D" w14:textId="7D2A1108" w:rsidR="00E96735" w:rsidRDefault="00E96735" w:rsidP="00E96735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02C0C705" w14:textId="77777777" w:rsidR="002C769A" w:rsidRDefault="00220B59" w:rsidP="002C769A">
      <w:pPr>
        <w:pStyle w:val="a4"/>
        <w:numPr>
          <w:ilvl w:val="0"/>
          <w:numId w:val="16"/>
        </w:numPr>
        <w:jc w:val="both"/>
        <w:rPr>
          <w:b/>
          <w:bCs/>
          <w:szCs w:val="28"/>
        </w:rPr>
      </w:pPr>
      <w:r w:rsidRPr="002C769A">
        <w:rPr>
          <w:b/>
          <w:bCs/>
          <w:szCs w:val="28"/>
        </w:rPr>
        <w:t xml:space="preserve">Автономное  учреждение «Редакция  газеты   «Чебулинская  </w:t>
      </w:r>
    </w:p>
    <w:p w14:paraId="02FC4BEB" w14:textId="4CC6D406" w:rsidR="00220B59" w:rsidRPr="002C769A" w:rsidRDefault="00220B59" w:rsidP="002C769A">
      <w:pPr>
        <w:jc w:val="both"/>
        <w:rPr>
          <w:b/>
          <w:bCs/>
          <w:szCs w:val="28"/>
        </w:rPr>
      </w:pPr>
      <w:r w:rsidRPr="002C769A">
        <w:rPr>
          <w:b/>
          <w:bCs/>
          <w:szCs w:val="28"/>
        </w:rPr>
        <w:t>газета» Чебулинского района</w:t>
      </w:r>
    </w:p>
    <w:p w14:paraId="51DC6A99" w14:textId="0FF251D1" w:rsidR="00220B59" w:rsidRDefault="00220B59" w:rsidP="00E96735">
      <w:pPr>
        <w:pStyle w:val="1"/>
        <w:jc w:val="both"/>
        <w:rPr>
          <w:sz w:val="28"/>
          <w:szCs w:val="28"/>
        </w:rPr>
      </w:pPr>
    </w:p>
    <w:p w14:paraId="4886319F" w14:textId="77777777" w:rsidR="00A35A0E" w:rsidRDefault="00A35A0E" w:rsidP="00A35A0E">
      <w:pPr>
        <w:pStyle w:val="a4"/>
        <w:jc w:val="both"/>
        <w:rPr>
          <w:szCs w:val="28"/>
        </w:rPr>
      </w:pPr>
      <w:r>
        <w:rPr>
          <w:szCs w:val="28"/>
        </w:rPr>
        <w:t>1.</w:t>
      </w:r>
      <w:r w:rsidR="00E96735" w:rsidRPr="00E96735">
        <w:rPr>
          <w:szCs w:val="28"/>
        </w:rPr>
        <w:t>За период  с 01.01.2023 г. по 30.11.2023 г.: получено доходов 2</w:t>
      </w:r>
      <w:r>
        <w:rPr>
          <w:szCs w:val="28"/>
        </w:rPr>
        <w:t> </w:t>
      </w:r>
      <w:r w:rsidR="00E96735" w:rsidRPr="00E96735">
        <w:rPr>
          <w:szCs w:val="28"/>
        </w:rPr>
        <w:t xml:space="preserve">318 </w:t>
      </w:r>
    </w:p>
    <w:p w14:paraId="2CD71A65" w14:textId="25690233" w:rsidR="00E96735" w:rsidRPr="00A35A0E" w:rsidRDefault="00E96735" w:rsidP="00A35A0E">
      <w:pPr>
        <w:jc w:val="both"/>
        <w:rPr>
          <w:szCs w:val="28"/>
        </w:rPr>
      </w:pPr>
      <w:r w:rsidRPr="00A35A0E">
        <w:rPr>
          <w:szCs w:val="28"/>
        </w:rPr>
        <w:t>747,90 рублей, в т. ч. по кассе 654 333,00 рублей, по банку 1 664 414,90 рублей.  (Приложение № 1)</w:t>
      </w:r>
    </w:p>
    <w:p w14:paraId="186DA472" w14:textId="77777777" w:rsidR="00A35A0E" w:rsidRDefault="00A35A0E" w:rsidP="00A35A0E">
      <w:pPr>
        <w:pStyle w:val="a4"/>
        <w:jc w:val="both"/>
        <w:rPr>
          <w:szCs w:val="28"/>
        </w:rPr>
      </w:pPr>
      <w:r>
        <w:rPr>
          <w:szCs w:val="28"/>
        </w:rPr>
        <w:t>2.</w:t>
      </w:r>
      <w:r w:rsidR="00E96735" w:rsidRPr="00E96735">
        <w:rPr>
          <w:szCs w:val="28"/>
        </w:rPr>
        <w:t xml:space="preserve">Расходы за аналогичный период составили 2 218 594,52 рублей, в т.ч. </w:t>
      </w:r>
    </w:p>
    <w:p w14:paraId="531C7247" w14:textId="16D22F4F" w:rsidR="00E96735" w:rsidRPr="00A35A0E" w:rsidRDefault="00E96735" w:rsidP="00A35A0E">
      <w:pPr>
        <w:jc w:val="both"/>
        <w:rPr>
          <w:szCs w:val="28"/>
        </w:rPr>
      </w:pPr>
      <w:r w:rsidRPr="00A35A0E">
        <w:rPr>
          <w:szCs w:val="28"/>
        </w:rPr>
        <w:t>по кассе 588 169,80 рублей, по банку 1 630 424,72  рублей.  (Приложение №2)</w:t>
      </w:r>
    </w:p>
    <w:p w14:paraId="2999C968" w14:textId="6A1DF07E" w:rsidR="00A35A0E" w:rsidRPr="00A35A0E" w:rsidRDefault="00A35A0E" w:rsidP="00A35A0E">
      <w:pPr>
        <w:pStyle w:val="a4"/>
        <w:jc w:val="both"/>
        <w:rPr>
          <w:szCs w:val="28"/>
        </w:rPr>
      </w:pPr>
      <w:r>
        <w:rPr>
          <w:szCs w:val="28"/>
        </w:rPr>
        <w:t>3.</w:t>
      </w:r>
      <w:r w:rsidR="00E96735" w:rsidRPr="00E96735">
        <w:rPr>
          <w:szCs w:val="28"/>
        </w:rPr>
        <w:t>В ходе выборочной проверки кассовых операций было установлено:</w:t>
      </w:r>
    </w:p>
    <w:p w14:paraId="3DFA6C30" w14:textId="6B2FA2BE" w:rsidR="00E96735" w:rsidRPr="00A35A0E" w:rsidRDefault="00E96735" w:rsidP="00A35A0E">
      <w:pPr>
        <w:jc w:val="both"/>
        <w:rPr>
          <w:szCs w:val="28"/>
        </w:rPr>
      </w:pPr>
      <w:r w:rsidRPr="00A35A0E">
        <w:rPr>
          <w:szCs w:val="28"/>
        </w:rPr>
        <w:t xml:space="preserve">-приказ на установление   лимита  остатка денежных средств в кассе на               2023 г.  утвержден приказом  главного редактора АУ «РГ «Чебулинская газета»  от  09.01.2023 г. № 04-од  в  размере 20 000,00 рублей, остаток в кассе по состоянию на 30.11.2023 г.  121 346,13    рублей),  в приказе идет ссылка на порядок, который утратил силу с 1 июня 2014 г.  Превышение лимита остатка </w:t>
      </w:r>
      <w:r w:rsidRPr="00A35A0E">
        <w:rPr>
          <w:szCs w:val="28"/>
        </w:rPr>
        <w:lastRenderedPageBreak/>
        <w:t>денежных средств в кассе имеет систематический характер</w:t>
      </w:r>
      <w:r w:rsidR="00A35A0E">
        <w:rPr>
          <w:szCs w:val="28"/>
        </w:rPr>
        <w:t>;</w:t>
      </w:r>
    </w:p>
    <w:p w14:paraId="2229DAD5" w14:textId="77777777" w:rsidR="00A35A0E" w:rsidRDefault="00E96735" w:rsidP="00A35A0E">
      <w:pPr>
        <w:pStyle w:val="a4"/>
        <w:jc w:val="both"/>
        <w:rPr>
          <w:szCs w:val="28"/>
        </w:rPr>
      </w:pPr>
      <w:r w:rsidRPr="00E96735">
        <w:rPr>
          <w:szCs w:val="28"/>
        </w:rPr>
        <w:t>-записи в  реестрах на  получение наличных денежных средств  в  кассу</w:t>
      </w:r>
    </w:p>
    <w:p w14:paraId="4B154E65" w14:textId="5228294D" w:rsidR="00E96735" w:rsidRPr="00A35A0E" w:rsidRDefault="00E96735" w:rsidP="00A35A0E">
      <w:pPr>
        <w:jc w:val="both"/>
        <w:rPr>
          <w:szCs w:val="28"/>
        </w:rPr>
      </w:pPr>
      <w:r w:rsidRPr="00A35A0E">
        <w:rPr>
          <w:szCs w:val="28"/>
        </w:rPr>
        <w:t>неразборчивы (ФИО, сумма, назначение платежа), зачастую не совпадают           с листом кассовой книги</w:t>
      </w:r>
      <w:r w:rsidR="00A35A0E">
        <w:rPr>
          <w:szCs w:val="28"/>
        </w:rPr>
        <w:t>;</w:t>
      </w:r>
      <w:r w:rsidRPr="00A35A0E">
        <w:rPr>
          <w:szCs w:val="28"/>
        </w:rPr>
        <w:t xml:space="preserve"> </w:t>
      </w:r>
    </w:p>
    <w:p w14:paraId="4F08D66F" w14:textId="77777777" w:rsidR="00A35A0E" w:rsidRDefault="00E96735" w:rsidP="00A35A0E">
      <w:pPr>
        <w:pStyle w:val="a4"/>
        <w:jc w:val="both"/>
        <w:rPr>
          <w:szCs w:val="28"/>
        </w:rPr>
      </w:pPr>
      <w:r w:rsidRPr="00E96735">
        <w:rPr>
          <w:szCs w:val="28"/>
        </w:rPr>
        <w:t xml:space="preserve">-имеет место быть оприходование денежных средств  в  кассу не в </w:t>
      </w:r>
    </w:p>
    <w:p w14:paraId="0B6D542F" w14:textId="2EE01605" w:rsidR="00E96735" w:rsidRPr="00A35A0E" w:rsidRDefault="00E96735" w:rsidP="00A35A0E">
      <w:pPr>
        <w:jc w:val="both"/>
        <w:rPr>
          <w:szCs w:val="28"/>
        </w:rPr>
      </w:pPr>
      <w:r w:rsidRPr="00A35A0E">
        <w:rPr>
          <w:szCs w:val="28"/>
        </w:rPr>
        <w:t>полном объеме</w:t>
      </w:r>
      <w:r w:rsidR="00A35A0E">
        <w:rPr>
          <w:szCs w:val="28"/>
        </w:rPr>
        <w:t>;</w:t>
      </w:r>
    </w:p>
    <w:p w14:paraId="5C00369F" w14:textId="77777777" w:rsidR="00A35A0E" w:rsidRDefault="00A35A0E" w:rsidP="00A35A0E">
      <w:pPr>
        <w:pStyle w:val="a4"/>
        <w:jc w:val="both"/>
        <w:rPr>
          <w:szCs w:val="28"/>
        </w:rPr>
      </w:pPr>
      <w:r>
        <w:rPr>
          <w:szCs w:val="28"/>
        </w:rPr>
        <w:t>-</w:t>
      </w:r>
      <w:r w:rsidR="00E96735" w:rsidRPr="00E96735">
        <w:rPr>
          <w:szCs w:val="28"/>
        </w:rPr>
        <w:t>отчет кассира  за 03 февраля  2023 г. фискальный чек на сумму  760,00</w:t>
      </w:r>
    </w:p>
    <w:p w14:paraId="7C433A3B" w14:textId="56DE6E66" w:rsidR="00E96735" w:rsidRPr="00A35A0E" w:rsidRDefault="00A35A0E" w:rsidP="00A35A0E">
      <w:pPr>
        <w:jc w:val="both"/>
        <w:rPr>
          <w:szCs w:val="28"/>
        </w:rPr>
      </w:pPr>
      <w:r w:rsidRPr="00A35A0E">
        <w:rPr>
          <w:szCs w:val="28"/>
        </w:rPr>
        <w:t xml:space="preserve"> </w:t>
      </w:r>
      <w:r>
        <w:rPr>
          <w:szCs w:val="28"/>
        </w:rPr>
        <w:t>р</w:t>
      </w:r>
      <w:r w:rsidRPr="00A35A0E">
        <w:rPr>
          <w:szCs w:val="28"/>
        </w:rPr>
        <w:t>уб</w:t>
      </w:r>
      <w:r>
        <w:rPr>
          <w:szCs w:val="28"/>
        </w:rPr>
        <w:t xml:space="preserve">лей </w:t>
      </w:r>
      <w:r w:rsidR="00E96735" w:rsidRPr="00A35A0E">
        <w:rPr>
          <w:szCs w:val="28"/>
        </w:rPr>
        <w:t xml:space="preserve"> по  кассовой книге поступление отражено в сумме 0,00 , по реестру 760,00 рублей</w:t>
      </w:r>
      <w:r>
        <w:rPr>
          <w:szCs w:val="28"/>
        </w:rPr>
        <w:t>;</w:t>
      </w:r>
    </w:p>
    <w:p w14:paraId="43E6ED38" w14:textId="77777777" w:rsidR="00A35A0E" w:rsidRDefault="00A35A0E" w:rsidP="00A35A0E">
      <w:pPr>
        <w:pStyle w:val="a4"/>
        <w:jc w:val="both"/>
        <w:rPr>
          <w:szCs w:val="28"/>
        </w:rPr>
      </w:pPr>
      <w:r>
        <w:rPr>
          <w:szCs w:val="28"/>
        </w:rPr>
        <w:t>-</w:t>
      </w:r>
      <w:r w:rsidR="00E96735" w:rsidRPr="00E96735">
        <w:rPr>
          <w:szCs w:val="28"/>
        </w:rPr>
        <w:t>отчет кассира  за 27 сентября 2023 г. фискальный чек на сумму 6 805,00</w:t>
      </w:r>
      <w:r>
        <w:rPr>
          <w:szCs w:val="28"/>
        </w:rPr>
        <w:t xml:space="preserve"> </w:t>
      </w:r>
    </w:p>
    <w:p w14:paraId="3A1DDB40" w14:textId="1E1D2893" w:rsidR="00E96735" w:rsidRPr="00A35A0E" w:rsidRDefault="00A35A0E" w:rsidP="00A35A0E">
      <w:pPr>
        <w:jc w:val="both"/>
        <w:rPr>
          <w:szCs w:val="28"/>
        </w:rPr>
      </w:pPr>
      <w:r w:rsidRPr="00A35A0E">
        <w:rPr>
          <w:szCs w:val="28"/>
        </w:rPr>
        <w:t>рублей</w:t>
      </w:r>
      <w:r w:rsidR="00E96735" w:rsidRPr="00A35A0E">
        <w:rPr>
          <w:szCs w:val="28"/>
        </w:rPr>
        <w:t xml:space="preserve"> по  кассовой книге поступление отражено в сумме 5 460,00 , по реестру  5 460,00 рублей</w:t>
      </w:r>
      <w:r>
        <w:rPr>
          <w:szCs w:val="28"/>
        </w:rPr>
        <w:t>;</w:t>
      </w:r>
    </w:p>
    <w:p w14:paraId="23FC6A95" w14:textId="77777777" w:rsidR="00A35A0E" w:rsidRDefault="00E96735" w:rsidP="00A35A0E">
      <w:pPr>
        <w:pStyle w:val="a4"/>
        <w:jc w:val="both"/>
        <w:rPr>
          <w:szCs w:val="28"/>
        </w:rPr>
      </w:pPr>
      <w:r w:rsidRPr="00E96735">
        <w:rPr>
          <w:szCs w:val="28"/>
        </w:rPr>
        <w:t>-имеет место несовпадение  остатков  наличных денежных средств по</w:t>
      </w:r>
    </w:p>
    <w:p w14:paraId="2670FCCB" w14:textId="098FA080" w:rsidR="00E96735" w:rsidRPr="00A35A0E" w:rsidRDefault="00E96735" w:rsidP="00A35A0E">
      <w:pPr>
        <w:jc w:val="both"/>
        <w:rPr>
          <w:szCs w:val="28"/>
        </w:rPr>
      </w:pPr>
      <w:r w:rsidRPr="00A35A0E">
        <w:rPr>
          <w:szCs w:val="28"/>
        </w:rPr>
        <w:t>отчету кассира: остаток в кассе на конец дня 03.03.2023 г. 16 303,33 рубл</w:t>
      </w:r>
      <w:r w:rsidR="00A35A0E">
        <w:rPr>
          <w:szCs w:val="28"/>
        </w:rPr>
        <w:t>я</w:t>
      </w:r>
      <w:r w:rsidRPr="00A35A0E">
        <w:rPr>
          <w:szCs w:val="28"/>
        </w:rPr>
        <w:t>, остаток в кассе на начало дня  06.03.2023 г.-18 303,33 рубл</w:t>
      </w:r>
      <w:r w:rsidR="00A35A0E">
        <w:rPr>
          <w:szCs w:val="28"/>
        </w:rPr>
        <w:t>я</w:t>
      </w:r>
      <w:r w:rsidRPr="00A35A0E">
        <w:rPr>
          <w:szCs w:val="28"/>
        </w:rPr>
        <w:t xml:space="preserve">  (недостача 2 000,00 рублей)</w:t>
      </w:r>
      <w:r w:rsidR="00A35A0E">
        <w:rPr>
          <w:szCs w:val="28"/>
        </w:rPr>
        <w:t>;</w:t>
      </w:r>
    </w:p>
    <w:p w14:paraId="38DFEB02" w14:textId="77777777" w:rsidR="00A35A0E" w:rsidRDefault="00A35A0E" w:rsidP="00A35A0E">
      <w:pPr>
        <w:pStyle w:val="a4"/>
        <w:jc w:val="both"/>
        <w:rPr>
          <w:szCs w:val="28"/>
        </w:rPr>
      </w:pPr>
      <w:r>
        <w:rPr>
          <w:szCs w:val="28"/>
        </w:rPr>
        <w:t>-</w:t>
      </w:r>
      <w:r w:rsidR="00E96735" w:rsidRPr="00E96735">
        <w:rPr>
          <w:szCs w:val="28"/>
        </w:rPr>
        <w:t>остаток в кассе на конец дня 15.03.2023 г. 21,98 рублей, остаток в кассе</w:t>
      </w:r>
    </w:p>
    <w:p w14:paraId="579EC9B7" w14:textId="0FB67D3E" w:rsidR="00E96735" w:rsidRPr="00A35A0E" w:rsidRDefault="00E96735" w:rsidP="00A35A0E">
      <w:pPr>
        <w:jc w:val="both"/>
        <w:rPr>
          <w:szCs w:val="28"/>
        </w:rPr>
      </w:pPr>
      <w:r w:rsidRPr="00A35A0E">
        <w:rPr>
          <w:szCs w:val="28"/>
        </w:rPr>
        <w:t>на начало дня  16.03.2023 г.-21,89 рублей  (излишки 0,10 рублей)</w:t>
      </w:r>
      <w:r w:rsidR="00A35A0E">
        <w:rPr>
          <w:szCs w:val="28"/>
        </w:rPr>
        <w:t>;</w:t>
      </w:r>
    </w:p>
    <w:p w14:paraId="3EEE2DA0" w14:textId="77777777" w:rsidR="00A35A0E" w:rsidRDefault="00E96735" w:rsidP="00A35A0E">
      <w:pPr>
        <w:pStyle w:val="a4"/>
        <w:jc w:val="both"/>
        <w:rPr>
          <w:szCs w:val="28"/>
        </w:rPr>
      </w:pPr>
      <w:r w:rsidRPr="00E96735">
        <w:rPr>
          <w:szCs w:val="28"/>
        </w:rPr>
        <w:t>-</w:t>
      </w:r>
      <w:r w:rsidR="00A35A0E">
        <w:rPr>
          <w:szCs w:val="28"/>
        </w:rPr>
        <w:t>в</w:t>
      </w:r>
      <w:r w:rsidRPr="00E96735">
        <w:rPr>
          <w:szCs w:val="28"/>
        </w:rPr>
        <w:t xml:space="preserve"> отчете кассира-операциониста за 26 апреля 2023 г. отражена выдача </w:t>
      </w:r>
    </w:p>
    <w:p w14:paraId="01AD66BF" w14:textId="6949BBC6" w:rsidR="00E96735" w:rsidRPr="00A35A0E" w:rsidRDefault="00E96735" w:rsidP="00A35A0E">
      <w:pPr>
        <w:jc w:val="both"/>
        <w:rPr>
          <w:szCs w:val="28"/>
        </w:rPr>
      </w:pPr>
      <w:r w:rsidRPr="00A35A0E">
        <w:rPr>
          <w:szCs w:val="28"/>
        </w:rPr>
        <w:t>денежных средств  в  подотчет  по двум  РКО № 266 от 26.04.2023 г. на сумму 585,00 рублей № 267 от 26.04.2023 г. на сумму 585,00 рублей, РКО  № 267 от 26.04.2023 г. в кассовых документах отсутствует</w:t>
      </w:r>
      <w:r w:rsidR="00A35A0E">
        <w:rPr>
          <w:szCs w:val="28"/>
        </w:rPr>
        <w:t>;</w:t>
      </w:r>
    </w:p>
    <w:p w14:paraId="3D3AD4ED" w14:textId="77777777" w:rsidR="00A35A0E" w:rsidRDefault="00E96735" w:rsidP="00A35A0E">
      <w:pPr>
        <w:pStyle w:val="a4"/>
        <w:jc w:val="both"/>
        <w:rPr>
          <w:szCs w:val="28"/>
        </w:rPr>
      </w:pPr>
      <w:r w:rsidRPr="00E96735">
        <w:rPr>
          <w:szCs w:val="28"/>
        </w:rPr>
        <w:t>-</w:t>
      </w:r>
      <w:r w:rsidR="00A35A0E">
        <w:rPr>
          <w:szCs w:val="28"/>
        </w:rPr>
        <w:t>в</w:t>
      </w:r>
      <w:r w:rsidRPr="00E96735">
        <w:rPr>
          <w:szCs w:val="28"/>
        </w:rPr>
        <w:t xml:space="preserve"> ПКО и РКО корреспонденция бухгалтерских счетов не проставляется,</w:t>
      </w:r>
    </w:p>
    <w:p w14:paraId="744B6B20" w14:textId="19CED224" w:rsidR="00E96735" w:rsidRPr="00A35A0E" w:rsidRDefault="00E96735" w:rsidP="00A35A0E">
      <w:pPr>
        <w:jc w:val="both"/>
        <w:rPr>
          <w:szCs w:val="28"/>
        </w:rPr>
      </w:pPr>
      <w:r w:rsidRPr="00A35A0E">
        <w:rPr>
          <w:szCs w:val="28"/>
        </w:rPr>
        <w:t>в  РКО нет подписей лица, которое получает наличные денежные средства из кассы (РКО № 368 от 08.09.2023 г., РКО № 380 от 29.09.2023, РКО № 410 от 22.11.2023 г,, № 423 от 30.11.2023 г., № 424 от 30.11.2024 г.) ,  паспортные данные  лица, которое получает денежные средства не заполнены</w:t>
      </w:r>
      <w:r w:rsidR="00A35A0E">
        <w:rPr>
          <w:szCs w:val="28"/>
        </w:rPr>
        <w:t>;</w:t>
      </w:r>
    </w:p>
    <w:p w14:paraId="42C8B239" w14:textId="77777777" w:rsidR="00A35A0E" w:rsidRDefault="00E96735" w:rsidP="00A35A0E">
      <w:pPr>
        <w:pStyle w:val="a4"/>
        <w:jc w:val="both"/>
        <w:rPr>
          <w:szCs w:val="28"/>
        </w:rPr>
      </w:pPr>
      <w:r w:rsidRPr="00E96735">
        <w:rPr>
          <w:szCs w:val="28"/>
        </w:rPr>
        <w:t>- за 30 августа 2023 г.  2 отчета  кассира по кассе, остатки на конец дня</w:t>
      </w:r>
    </w:p>
    <w:p w14:paraId="0C599E3F" w14:textId="2E606328" w:rsidR="00E96735" w:rsidRPr="00A35A0E" w:rsidRDefault="00E96735" w:rsidP="00A35A0E">
      <w:pPr>
        <w:jc w:val="both"/>
        <w:rPr>
          <w:szCs w:val="28"/>
        </w:rPr>
      </w:pPr>
      <w:r w:rsidRPr="00A35A0E">
        <w:rPr>
          <w:szCs w:val="28"/>
        </w:rPr>
        <w:t xml:space="preserve"> разные.</w:t>
      </w:r>
    </w:p>
    <w:p w14:paraId="6E058F3B" w14:textId="77777777" w:rsidR="00E44F07" w:rsidRDefault="00E44F07" w:rsidP="00A35A0E">
      <w:pPr>
        <w:pStyle w:val="1"/>
        <w:spacing w:after="240"/>
        <w:ind w:left="720" w:firstLine="0"/>
      </w:pPr>
    </w:p>
    <w:p w14:paraId="3AE013A1" w14:textId="0B19C882" w:rsidR="00220B59" w:rsidRPr="00A35A0E" w:rsidRDefault="00220B59" w:rsidP="00220B59">
      <w:pPr>
        <w:shd w:val="clear" w:color="auto" w:fill="FFFFFF"/>
        <w:autoSpaceDE w:val="0"/>
        <w:autoSpaceDN w:val="0"/>
        <w:adjustRightInd w:val="0"/>
        <w:ind w:left="1070" w:right="384" w:hanging="178"/>
        <w:jc w:val="center"/>
        <w:rPr>
          <w:b/>
          <w:spacing w:val="-1"/>
          <w:szCs w:val="28"/>
        </w:rPr>
      </w:pPr>
      <w:r w:rsidRPr="00A35A0E">
        <w:rPr>
          <w:b/>
          <w:spacing w:val="-1"/>
          <w:szCs w:val="28"/>
        </w:rPr>
        <w:t xml:space="preserve">Анализ исполнения бюджета автономным   учреждением </w:t>
      </w:r>
      <w:bookmarkStart w:id="0" w:name="_MON_1431084042"/>
      <w:bookmarkEnd w:id="0"/>
      <w:r w:rsidRPr="00A35A0E">
        <w:rPr>
          <w:b/>
          <w:spacing w:val="-1"/>
          <w:szCs w:val="28"/>
        </w:rPr>
        <w:t>«Редакция газеты «Чебулинская газета»</w:t>
      </w:r>
    </w:p>
    <w:p w14:paraId="772DCDB5" w14:textId="77777777" w:rsidR="00220B59" w:rsidRPr="00220B59" w:rsidRDefault="00220B59" w:rsidP="00220B59">
      <w:pPr>
        <w:shd w:val="clear" w:color="auto" w:fill="FFFFFF"/>
        <w:autoSpaceDE w:val="0"/>
        <w:autoSpaceDN w:val="0"/>
        <w:adjustRightInd w:val="0"/>
        <w:ind w:left="1070" w:right="384" w:hanging="178"/>
        <w:jc w:val="center"/>
        <w:rPr>
          <w:bCs/>
          <w:spacing w:val="-1"/>
          <w:szCs w:val="28"/>
        </w:rPr>
      </w:pPr>
    </w:p>
    <w:p w14:paraId="415DCD06" w14:textId="33399895" w:rsidR="00220B59" w:rsidRDefault="00220B59" w:rsidP="00220B59">
      <w:pPr>
        <w:shd w:val="clear" w:color="auto" w:fill="FFFFFF"/>
        <w:autoSpaceDE w:val="0"/>
        <w:autoSpaceDN w:val="0"/>
        <w:adjustRightInd w:val="0"/>
        <w:ind w:left="1070" w:right="384" w:hanging="178"/>
        <w:jc w:val="both"/>
        <w:rPr>
          <w:spacing w:val="-1"/>
          <w:szCs w:val="28"/>
        </w:rPr>
      </w:pPr>
      <w:r w:rsidRPr="00DE0AE9">
        <w:rPr>
          <w:spacing w:val="-1"/>
          <w:szCs w:val="28"/>
        </w:rPr>
        <w:t>Доходная часть представлена следующим образом:</w:t>
      </w:r>
    </w:p>
    <w:p w14:paraId="439F6179" w14:textId="77777777" w:rsidR="00220B59" w:rsidRDefault="00220B59" w:rsidP="00220B59">
      <w:pPr>
        <w:shd w:val="clear" w:color="auto" w:fill="FFFFFF"/>
        <w:autoSpaceDE w:val="0"/>
        <w:autoSpaceDN w:val="0"/>
        <w:adjustRightInd w:val="0"/>
        <w:ind w:left="1070" w:right="384" w:hanging="178"/>
        <w:jc w:val="both"/>
        <w:rPr>
          <w:spacing w:val="-1"/>
          <w:szCs w:val="28"/>
        </w:rPr>
      </w:pPr>
    </w:p>
    <w:p w14:paraId="468F283C" w14:textId="2FCAE327" w:rsidR="00220B59" w:rsidRPr="00DE0AE9" w:rsidRDefault="00220B59" w:rsidP="00220B59">
      <w:pPr>
        <w:shd w:val="clear" w:color="auto" w:fill="FFFFFF"/>
        <w:autoSpaceDE w:val="0"/>
        <w:autoSpaceDN w:val="0"/>
        <w:adjustRightInd w:val="0"/>
        <w:ind w:right="384" w:firstLine="708"/>
        <w:jc w:val="both"/>
        <w:rPr>
          <w:spacing w:val="-1"/>
          <w:szCs w:val="28"/>
        </w:rPr>
      </w:pPr>
      <w:r>
        <w:rPr>
          <w:spacing w:val="-1"/>
          <w:szCs w:val="28"/>
        </w:rPr>
        <w:t>Размещение информационных материалов, статей-1 038 296,96 рублей, или 44 %;</w:t>
      </w:r>
    </w:p>
    <w:p w14:paraId="7D076374" w14:textId="64CADC06" w:rsidR="00220B59" w:rsidRPr="00DE0AE9" w:rsidRDefault="00220B59" w:rsidP="00220B59">
      <w:pPr>
        <w:shd w:val="clear" w:color="auto" w:fill="FFFFFF"/>
        <w:autoSpaceDE w:val="0"/>
        <w:autoSpaceDN w:val="0"/>
        <w:adjustRightInd w:val="0"/>
        <w:ind w:right="384"/>
        <w:jc w:val="both"/>
        <w:rPr>
          <w:spacing w:val="-1"/>
          <w:szCs w:val="28"/>
        </w:rPr>
      </w:pPr>
      <w:r w:rsidRPr="00DE0AE9">
        <w:rPr>
          <w:spacing w:val="-1"/>
          <w:szCs w:val="28"/>
        </w:rPr>
        <w:t>Реклама, объявления-</w:t>
      </w:r>
      <w:r>
        <w:rPr>
          <w:spacing w:val="-1"/>
          <w:szCs w:val="28"/>
        </w:rPr>
        <w:t>522 097,94 рублей, или 22 %;</w:t>
      </w:r>
    </w:p>
    <w:p w14:paraId="1F7F5B4B" w14:textId="0A387433" w:rsidR="00220B59" w:rsidRPr="00DE0AE9" w:rsidRDefault="00220B59" w:rsidP="00220B59">
      <w:pPr>
        <w:shd w:val="clear" w:color="auto" w:fill="FFFFFF"/>
        <w:autoSpaceDE w:val="0"/>
        <w:autoSpaceDN w:val="0"/>
        <w:adjustRightInd w:val="0"/>
        <w:ind w:right="384"/>
        <w:jc w:val="both"/>
        <w:rPr>
          <w:spacing w:val="-1"/>
          <w:szCs w:val="28"/>
        </w:rPr>
      </w:pPr>
      <w:r w:rsidRPr="00DE0AE9">
        <w:rPr>
          <w:spacing w:val="-1"/>
          <w:szCs w:val="28"/>
        </w:rPr>
        <w:t>Подписка-</w:t>
      </w:r>
      <w:r>
        <w:rPr>
          <w:spacing w:val="-1"/>
          <w:szCs w:val="28"/>
        </w:rPr>
        <w:t>432 173,00 рублей, или 19 %;</w:t>
      </w:r>
    </w:p>
    <w:p w14:paraId="73DE135A" w14:textId="38C54986" w:rsidR="00220B59" w:rsidRPr="00DE0AE9" w:rsidRDefault="00220B59" w:rsidP="00220B59">
      <w:pPr>
        <w:shd w:val="clear" w:color="auto" w:fill="FFFFFF"/>
        <w:autoSpaceDE w:val="0"/>
        <w:autoSpaceDN w:val="0"/>
        <w:adjustRightInd w:val="0"/>
        <w:ind w:right="384"/>
        <w:jc w:val="both"/>
        <w:rPr>
          <w:spacing w:val="-1"/>
          <w:szCs w:val="28"/>
        </w:rPr>
      </w:pPr>
      <w:r w:rsidRPr="00DE0AE9">
        <w:rPr>
          <w:spacing w:val="-1"/>
          <w:szCs w:val="28"/>
        </w:rPr>
        <w:t>Продажа газет в розницу-</w:t>
      </w:r>
      <w:r>
        <w:rPr>
          <w:spacing w:val="-1"/>
          <w:szCs w:val="28"/>
        </w:rPr>
        <w:t>63 160,00 рублей, или 3%;</w:t>
      </w:r>
    </w:p>
    <w:p w14:paraId="29994BFF" w14:textId="77777777" w:rsidR="00220B59" w:rsidRDefault="00220B59" w:rsidP="00220B59">
      <w:pPr>
        <w:shd w:val="clear" w:color="auto" w:fill="FFFFFF"/>
        <w:autoSpaceDE w:val="0"/>
        <w:autoSpaceDN w:val="0"/>
        <w:adjustRightInd w:val="0"/>
        <w:ind w:right="384"/>
        <w:jc w:val="both"/>
        <w:rPr>
          <w:spacing w:val="-1"/>
          <w:szCs w:val="28"/>
        </w:rPr>
      </w:pPr>
      <w:r w:rsidRPr="00DE0AE9">
        <w:rPr>
          <w:spacing w:val="-1"/>
          <w:szCs w:val="28"/>
        </w:rPr>
        <w:t>За бланки, ламинирование, ксерокопирование, реставрацию фото-</w:t>
      </w:r>
      <w:r>
        <w:rPr>
          <w:spacing w:val="-1"/>
          <w:szCs w:val="28"/>
        </w:rPr>
        <w:t>251 020,00 рублей, или 11 %.</w:t>
      </w:r>
    </w:p>
    <w:p w14:paraId="7905497A" w14:textId="77777777" w:rsidR="00220B59" w:rsidRDefault="00220B59" w:rsidP="00220B59">
      <w:pPr>
        <w:shd w:val="clear" w:color="auto" w:fill="FFFFFF"/>
        <w:autoSpaceDE w:val="0"/>
        <w:autoSpaceDN w:val="0"/>
        <w:adjustRightInd w:val="0"/>
        <w:ind w:right="384"/>
        <w:jc w:val="both"/>
        <w:rPr>
          <w:spacing w:val="-1"/>
          <w:szCs w:val="28"/>
        </w:rPr>
      </w:pPr>
      <w:r>
        <w:rPr>
          <w:spacing w:val="-1"/>
          <w:szCs w:val="28"/>
        </w:rPr>
        <w:t>Благотворительная помощь-12 000,00 рублей, или 1 %.</w:t>
      </w:r>
    </w:p>
    <w:p w14:paraId="5AE0D756" w14:textId="77777777" w:rsidR="00220B59" w:rsidRDefault="00220B59" w:rsidP="00220B59">
      <w:pPr>
        <w:shd w:val="clear" w:color="auto" w:fill="FFFFFF"/>
        <w:autoSpaceDE w:val="0"/>
        <w:autoSpaceDN w:val="0"/>
        <w:adjustRightInd w:val="0"/>
        <w:ind w:right="384" w:firstLine="708"/>
        <w:jc w:val="both"/>
        <w:rPr>
          <w:spacing w:val="-1"/>
          <w:szCs w:val="28"/>
        </w:rPr>
      </w:pPr>
      <w:r>
        <w:rPr>
          <w:spacing w:val="-1"/>
          <w:szCs w:val="28"/>
        </w:rPr>
        <w:t xml:space="preserve">В структуре расходов наибольший вес занимают расходы на выплату </w:t>
      </w:r>
      <w:r>
        <w:rPr>
          <w:spacing w:val="-1"/>
          <w:szCs w:val="28"/>
        </w:rPr>
        <w:lastRenderedPageBreak/>
        <w:t>заработной платы, начисления на заработную плату- 1 485 223,46  рублей, или 58 %, услуги связи-35 442,57 рублей, или 1,4 %, коммунальные расходы-250 987,57 рублей, или 9,7 %, прочие работы и услуги-636 098,68 рублей, или 25 %, ТМЦ-172 758,39 рублей, или 5,9 %.</w:t>
      </w:r>
    </w:p>
    <w:p w14:paraId="7EB1EE8E" w14:textId="03A27240" w:rsidR="00220B59" w:rsidRDefault="00220B59" w:rsidP="00220B59">
      <w:pPr>
        <w:shd w:val="clear" w:color="auto" w:fill="FFFFFF"/>
        <w:autoSpaceDE w:val="0"/>
        <w:autoSpaceDN w:val="0"/>
        <w:adjustRightInd w:val="0"/>
        <w:ind w:right="384" w:firstLine="708"/>
        <w:jc w:val="both"/>
        <w:rPr>
          <w:spacing w:val="-1"/>
          <w:szCs w:val="28"/>
        </w:rPr>
      </w:pPr>
      <w:r>
        <w:rPr>
          <w:spacing w:val="-1"/>
          <w:szCs w:val="28"/>
        </w:rPr>
        <w:t xml:space="preserve">В ходе выборочной  проверки расчетов с поставщиками и подрядчиками  на 01.01.2023 г.  выявлено искажение бухгалтерской отчетности  в сумме 253 827,00 рублей. </w:t>
      </w:r>
    </w:p>
    <w:p w14:paraId="6FCA9872" w14:textId="77777777" w:rsidR="00220B59" w:rsidRDefault="00220B59" w:rsidP="00220B59">
      <w:pPr>
        <w:ind w:left="-142" w:firstLine="850"/>
        <w:jc w:val="both"/>
        <w:rPr>
          <w:szCs w:val="28"/>
        </w:rPr>
      </w:pPr>
      <w:r>
        <w:rPr>
          <w:szCs w:val="28"/>
        </w:rPr>
        <w:t>Проверка начисления  заработной  платы  АУ «Редакция  газеты «Чебулинская  газета» Чебулинского  района  за  11  месяцев  2023 г. установила:</w:t>
      </w:r>
    </w:p>
    <w:p w14:paraId="4A474620" w14:textId="77777777" w:rsidR="00220B59" w:rsidRDefault="00220B59" w:rsidP="00220B59">
      <w:pPr>
        <w:pStyle w:val="a4"/>
        <w:ind w:left="1068"/>
        <w:jc w:val="both"/>
        <w:rPr>
          <w:szCs w:val="28"/>
        </w:rPr>
      </w:pPr>
      <w:r>
        <w:rPr>
          <w:szCs w:val="28"/>
        </w:rPr>
        <w:t>1.</w:t>
      </w:r>
      <w:r w:rsidRPr="009745C0">
        <w:rPr>
          <w:szCs w:val="28"/>
        </w:rPr>
        <w:t xml:space="preserve">Размеры  должностных  окладов работников Редакции  не </w:t>
      </w:r>
    </w:p>
    <w:p w14:paraId="2B5A0514" w14:textId="77777777" w:rsidR="00220B59" w:rsidRDefault="00220B59" w:rsidP="00220B59">
      <w:pPr>
        <w:jc w:val="both"/>
        <w:rPr>
          <w:szCs w:val="28"/>
        </w:rPr>
      </w:pPr>
      <w:r w:rsidRPr="009745C0">
        <w:rPr>
          <w:szCs w:val="28"/>
        </w:rPr>
        <w:t>определены  какими либо   нормативно- правовыми актами, нет  обоснования в их установлении.</w:t>
      </w:r>
    </w:p>
    <w:p w14:paraId="3781A6BC" w14:textId="77777777" w:rsidR="00220B59" w:rsidRPr="00D71B68" w:rsidRDefault="00220B59" w:rsidP="00220B59">
      <w:pPr>
        <w:jc w:val="both"/>
        <w:rPr>
          <w:szCs w:val="28"/>
        </w:rPr>
      </w:pPr>
      <w:r>
        <w:rPr>
          <w:szCs w:val="28"/>
        </w:rPr>
        <w:tab/>
        <w:t xml:space="preserve">      2.</w:t>
      </w:r>
      <w:r w:rsidRPr="00D71B68">
        <w:rPr>
          <w:szCs w:val="28"/>
        </w:rPr>
        <w:t>Начислени</w:t>
      </w:r>
      <w:r>
        <w:rPr>
          <w:szCs w:val="28"/>
        </w:rPr>
        <w:t xml:space="preserve">е заработной платы происходит в </w:t>
      </w:r>
      <w:r>
        <w:rPr>
          <w:szCs w:val="28"/>
          <w:lang w:val="en-US"/>
        </w:rPr>
        <w:t>Microsoft</w:t>
      </w:r>
      <w:r w:rsidRPr="00C05D10">
        <w:rPr>
          <w:szCs w:val="28"/>
        </w:rPr>
        <w:t xml:space="preserve"> </w:t>
      </w:r>
      <w:r>
        <w:rPr>
          <w:szCs w:val="28"/>
          <w:lang w:val="en-US"/>
        </w:rPr>
        <w:t>Excel</w:t>
      </w:r>
      <w:r w:rsidRPr="00C05D10">
        <w:rPr>
          <w:szCs w:val="28"/>
        </w:rPr>
        <w:t>,</w:t>
      </w:r>
      <w:r>
        <w:rPr>
          <w:szCs w:val="28"/>
        </w:rPr>
        <w:t xml:space="preserve">  без применения бухгалтерских программ, на </w:t>
      </w:r>
      <w:r w:rsidRPr="00D71B68">
        <w:rPr>
          <w:szCs w:val="28"/>
        </w:rPr>
        <w:t xml:space="preserve">основании штатного расписания,  </w:t>
      </w:r>
      <w:r>
        <w:rPr>
          <w:szCs w:val="28"/>
        </w:rPr>
        <w:t>приказов главного  редактора</w:t>
      </w:r>
      <w:r w:rsidRPr="00D71B68">
        <w:rPr>
          <w:szCs w:val="28"/>
        </w:rPr>
        <w:t xml:space="preserve">, табеля учета использования   рабочего  времени. </w:t>
      </w:r>
    </w:p>
    <w:p w14:paraId="03E6454E" w14:textId="77777777" w:rsidR="00220B59" w:rsidRPr="00D71B68" w:rsidRDefault="00220B59" w:rsidP="00220B59">
      <w:pPr>
        <w:ind w:left="-142" w:firstLine="850"/>
        <w:jc w:val="both"/>
        <w:rPr>
          <w:szCs w:val="28"/>
        </w:rPr>
      </w:pPr>
      <w:r>
        <w:rPr>
          <w:szCs w:val="28"/>
        </w:rPr>
        <w:t xml:space="preserve">       3.</w:t>
      </w:r>
      <w:r w:rsidRPr="00D71B68">
        <w:rPr>
          <w:szCs w:val="28"/>
        </w:rPr>
        <w:t xml:space="preserve">Табели учета  рабочего времени </w:t>
      </w:r>
      <w:r>
        <w:rPr>
          <w:szCs w:val="28"/>
        </w:rPr>
        <w:t>не утверждаются   руководителем  учреждения и не подписываются  бухгалтером</w:t>
      </w:r>
      <w:r w:rsidRPr="00D71B68">
        <w:rPr>
          <w:szCs w:val="28"/>
        </w:rPr>
        <w:t>.</w:t>
      </w:r>
    </w:p>
    <w:p w14:paraId="33FD6DFF" w14:textId="77777777" w:rsidR="00220B59" w:rsidRDefault="00220B59" w:rsidP="00220B59">
      <w:pPr>
        <w:ind w:left="708"/>
        <w:jc w:val="both"/>
        <w:rPr>
          <w:szCs w:val="28"/>
        </w:rPr>
      </w:pPr>
      <w:r>
        <w:rPr>
          <w:szCs w:val="28"/>
        </w:rPr>
        <w:t xml:space="preserve">       4.В ходе проверки, были предоставлены сводные  реестры начисления   заработной  платы за   11  месяцев  2023г.</w:t>
      </w:r>
    </w:p>
    <w:p w14:paraId="1C718D01" w14:textId="77777777" w:rsidR="00220B59" w:rsidRDefault="00220B59" w:rsidP="00220B59">
      <w:pPr>
        <w:ind w:left="-142"/>
        <w:jc w:val="both"/>
        <w:rPr>
          <w:b/>
          <w:szCs w:val="28"/>
        </w:rPr>
      </w:pPr>
      <w:r>
        <w:rPr>
          <w:b/>
          <w:szCs w:val="28"/>
        </w:rPr>
        <w:t>Замечания:</w:t>
      </w:r>
    </w:p>
    <w:p w14:paraId="4B3B3023" w14:textId="77777777" w:rsidR="00220B59" w:rsidRDefault="00220B59" w:rsidP="00220B59">
      <w:pPr>
        <w:ind w:left="-142"/>
        <w:jc w:val="both"/>
        <w:rPr>
          <w:b/>
          <w:szCs w:val="28"/>
        </w:rPr>
      </w:pPr>
      <w:r>
        <w:rPr>
          <w:b/>
          <w:szCs w:val="28"/>
        </w:rPr>
        <w:t>Январь 2023г.</w:t>
      </w:r>
    </w:p>
    <w:p w14:paraId="38B28136" w14:textId="77777777" w:rsidR="00220B59" w:rsidRPr="00EA486A" w:rsidRDefault="00220B59" w:rsidP="00220B59">
      <w:pPr>
        <w:pStyle w:val="a4"/>
        <w:widowControl/>
        <w:numPr>
          <w:ilvl w:val="0"/>
          <w:numId w:val="14"/>
        </w:numPr>
        <w:contextualSpacing w:val="0"/>
        <w:jc w:val="both"/>
        <w:rPr>
          <w:b/>
          <w:szCs w:val="28"/>
        </w:rPr>
      </w:pPr>
      <w:r>
        <w:rPr>
          <w:bCs/>
          <w:szCs w:val="28"/>
        </w:rPr>
        <w:t>Заработная  плата  бухгалтеру  Волошиной М.В. начислена не за  полный  рабочий  месяц. При  плановом  количестве 17 рабочих дней начислен  должностной  оклад за  15,4 дня (?). Остальные  доплаты  начислены  полностью в  размере  месячной  оплаты. И  районный  коэффициент – как за  полный  рабочий месяц.</w:t>
      </w:r>
    </w:p>
    <w:p w14:paraId="3313CDEF" w14:textId="77777777" w:rsidR="00220B59" w:rsidRDefault="00220B59" w:rsidP="00220B59">
      <w:pPr>
        <w:jc w:val="both"/>
        <w:rPr>
          <w:b/>
          <w:szCs w:val="28"/>
        </w:rPr>
      </w:pPr>
      <w:r w:rsidRPr="00EA486A">
        <w:rPr>
          <w:b/>
          <w:szCs w:val="28"/>
        </w:rPr>
        <w:t>Февраль:</w:t>
      </w:r>
    </w:p>
    <w:p w14:paraId="19D01115" w14:textId="77777777" w:rsidR="00220B59" w:rsidRDefault="00220B59" w:rsidP="00220B59">
      <w:pPr>
        <w:pStyle w:val="a4"/>
        <w:widowControl/>
        <w:numPr>
          <w:ilvl w:val="0"/>
          <w:numId w:val="14"/>
        </w:numPr>
        <w:contextualSpacing w:val="0"/>
        <w:jc w:val="both"/>
        <w:rPr>
          <w:bCs/>
          <w:szCs w:val="28"/>
        </w:rPr>
      </w:pPr>
      <w:r w:rsidRPr="00EA486A">
        <w:rPr>
          <w:bCs/>
          <w:szCs w:val="28"/>
        </w:rPr>
        <w:t xml:space="preserve">Ошибка </w:t>
      </w:r>
      <w:r>
        <w:rPr>
          <w:bCs/>
          <w:szCs w:val="28"/>
        </w:rPr>
        <w:t xml:space="preserve"> в  начислении  заработной  платы  бухгалтеру – аналогично начислению  в  январе.</w:t>
      </w:r>
    </w:p>
    <w:p w14:paraId="5E2C2280" w14:textId="77777777" w:rsidR="00220B59" w:rsidRDefault="00220B59" w:rsidP="00220B59">
      <w:pPr>
        <w:jc w:val="both"/>
        <w:rPr>
          <w:b/>
          <w:szCs w:val="28"/>
        </w:rPr>
      </w:pPr>
      <w:r w:rsidRPr="00EA486A">
        <w:rPr>
          <w:b/>
          <w:szCs w:val="28"/>
        </w:rPr>
        <w:t>Апрель:</w:t>
      </w:r>
    </w:p>
    <w:p w14:paraId="5E347A77" w14:textId="77777777" w:rsidR="00220B59" w:rsidRPr="00897D02" w:rsidRDefault="00220B59" w:rsidP="00220B59">
      <w:pPr>
        <w:pStyle w:val="a4"/>
        <w:widowControl/>
        <w:numPr>
          <w:ilvl w:val="0"/>
          <w:numId w:val="14"/>
        </w:numPr>
        <w:contextualSpacing w:val="0"/>
        <w:rPr>
          <w:szCs w:val="28"/>
        </w:rPr>
      </w:pPr>
      <w:r w:rsidRPr="00897D02">
        <w:rPr>
          <w:color w:val="000000"/>
          <w:szCs w:val="28"/>
        </w:rPr>
        <w:t>Заработная плата по должностному окладу бухгалтер</w:t>
      </w:r>
      <w:r>
        <w:rPr>
          <w:color w:val="000000"/>
          <w:szCs w:val="28"/>
        </w:rPr>
        <w:t>а</w:t>
      </w:r>
      <w:r w:rsidRPr="00897D02">
        <w:rPr>
          <w:color w:val="000000"/>
          <w:szCs w:val="28"/>
        </w:rPr>
        <w:t xml:space="preserve"> начислена по </w:t>
      </w:r>
    </w:p>
    <w:p w14:paraId="1E4B0BA3" w14:textId="77777777" w:rsidR="00220B59" w:rsidRPr="00897D02" w:rsidRDefault="00220B59" w:rsidP="00220B59">
      <w:pPr>
        <w:rPr>
          <w:rFonts w:eastAsia="Times New Roman"/>
          <w:szCs w:val="28"/>
        </w:rPr>
      </w:pPr>
      <w:r w:rsidRPr="00897D02">
        <w:rPr>
          <w:rFonts w:eastAsia="Times New Roman"/>
          <w:color w:val="000000"/>
          <w:szCs w:val="28"/>
        </w:rPr>
        <w:t>должностному окладу за фактически отработанное время не верно.</w:t>
      </w:r>
    </w:p>
    <w:p w14:paraId="400A2EFA" w14:textId="77777777" w:rsidR="00220B59" w:rsidRPr="00897D02" w:rsidRDefault="00220B59" w:rsidP="00220B59">
      <w:pPr>
        <w:jc w:val="both"/>
        <w:rPr>
          <w:rFonts w:eastAsia="Times New Roman"/>
          <w:b/>
          <w:bCs/>
          <w:szCs w:val="28"/>
        </w:rPr>
      </w:pPr>
      <w:r w:rsidRPr="00897D02">
        <w:rPr>
          <w:rFonts w:eastAsia="Times New Roman"/>
          <w:color w:val="000000"/>
          <w:szCs w:val="28"/>
        </w:rPr>
        <w:t xml:space="preserve">Все доплаты произведены как за полный отработанный месяц - 20 рабочих дней, фактически </w:t>
      </w:r>
      <w:r>
        <w:rPr>
          <w:rFonts w:eastAsia="Times New Roman"/>
          <w:color w:val="000000"/>
          <w:szCs w:val="28"/>
        </w:rPr>
        <w:t xml:space="preserve"> отработано и протабелировано </w:t>
      </w:r>
      <w:r w:rsidRPr="00897D02">
        <w:rPr>
          <w:rFonts w:eastAsia="Times New Roman"/>
          <w:color w:val="000000"/>
          <w:szCs w:val="28"/>
        </w:rPr>
        <w:t xml:space="preserve"> 15 рабочих дней - по причине временной нетрудоспособности</w:t>
      </w:r>
      <w:r w:rsidRPr="00897D02">
        <w:rPr>
          <w:rFonts w:eastAsia="Times New Roman"/>
          <w:b/>
          <w:bCs/>
          <w:color w:val="000000"/>
          <w:szCs w:val="28"/>
        </w:rPr>
        <w:t>. Сумма переплаты за апрель составляет  5</w:t>
      </w:r>
      <w:r>
        <w:rPr>
          <w:rFonts w:eastAsia="Times New Roman"/>
          <w:b/>
          <w:bCs/>
          <w:color w:val="000000"/>
          <w:szCs w:val="28"/>
        </w:rPr>
        <w:t xml:space="preserve"> </w:t>
      </w:r>
      <w:r w:rsidRPr="00897D02">
        <w:rPr>
          <w:rFonts w:eastAsia="Times New Roman"/>
          <w:b/>
          <w:bCs/>
          <w:color w:val="000000"/>
          <w:szCs w:val="28"/>
        </w:rPr>
        <w:t>662,80 рублей - 211 КБК,  с 213-7</w:t>
      </w:r>
      <w:r>
        <w:rPr>
          <w:rFonts w:eastAsia="Times New Roman"/>
          <w:b/>
          <w:bCs/>
          <w:color w:val="000000"/>
          <w:szCs w:val="28"/>
        </w:rPr>
        <w:t xml:space="preserve"> </w:t>
      </w:r>
      <w:r w:rsidRPr="00897D02">
        <w:rPr>
          <w:rFonts w:eastAsia="Times New Roman"/>
          <w:b/>
          <w:bCs/>
          <w:color w:val="000000"/>
          <w:szCs w:val="28"/>
        </w:rPr>
        <w:t>372,97 рублей.</w:t>
      </w:r>
    </w:p>
    <w:p w14:paraId="61B90097" w14:textId="41B1D159" w:rsidR="00220B59" w:rsidRPr="00897D02" w:rsidRDefault="00220B59" w:rsidP="00220B59">
      <w:pPr>
        <w:jc w:val="both"/>
        <w:rPr>
          <w:rFonts w:eastAsia="Times New Roman"/>
          <w:szCs w:val="28"/>
        </w:rPr>
      </w:pPr>
      <w:r w:rsidRPr="00897D02">
        <w:rPr>
          <w:rFonts w:eastAsia="Times New Roman"/>
          <w:color w:val="000000"/>
          <w:szCs w:val="28"/>
        </w:rPr>
        <w:t>КСП отмечает невнимательность работы бухгалтерии: так, заработная плата Лейберт А</w:t>
      </w:r>
      <w:r w:rsidR="002C769A">
        <w:rPr>
          <w:rFonts w:eastAsia="Times New Roman"/>
          <w:color w:val="000000"/>
          <w:szCs w:val="28"/>
        </w:rPr>
        <w:t>.</w:t>
      </w:r>
      <w:r w:rsidRPr="00897D02">
        <w:rPr>
          <w:rFonts w:eastAsia="Times New Roman"/>
          <w:color w:val="000000"/>
          <w:szCs w:val="28"/>
        </w:rPr>
        <w:t>Л</w:t>
      </w:r>
      <w:r w:rsidR="002C769A">
        <w:rPr>
          <w:rFonts w:eastAsia="Times New Roman"/>
          <w:color w:val="000000"/>
          <w:szCs w:val="28"/>
        </w:rPr>
        <w:t>.</w:t>
      </w:r>
      <w:r w:rsidRPr="00897D02">
        <w:rPr>
          <w:rFonts w:eastAsia="Times New Roman"/>
          <w:color w:val="000000"/>
          <w:szCs w:val="28"/>
        </w:rPr>
        <w:t xml:space="preserve"> состоит из гонорара, котора</w:t>
      </w:r>
      <w:r>
        <w:rPr>
          <w:rFonts w:eastAsia="Times New Roman"/>
          <w:color w:val="000000"/>
          <w:szCs w:val="28"/>
        </w:rPr>
        <w:t>я</w:t>
      </w:r>
      <w:r w:rsidRPr="00897D02">
        <w:rPr>
          <w:rFonts w:eastAsia="Times New Roman"/>
          <w:color w:val="000000"/>
          <w:szCs w:val="28"/>
        </w:rPr>
        <w:t xml:space="preserve"> оплачивается по договору.</w:t>
      </w:r>
    </w:p>
    <w:p w14:paraId="11587D8C" w14:textId="77777777" w:rsidR="00220B59" w:rsidRDefault="00220B59" w:rsidP="00220B59">
      <w:pPr>
        <w:jc w:val="both"/>
        <w:rPr>
          <w:color w:val="000000"/>
          <w:szCs w:val="28"/>
        </w:rPr>
      </w:pPr>
      <w:r w:rsidRPr="00897D02">
        <w:rPr>
          <w:color w:val="000000"/>
          <w:szCs w:val="28"/>
        </w:rPr>
        <w:t>В апреле 2023года начисления по гонорару включены в тарифный фонд учреждения.</w:t>
      </w:r>
    </w:p>
    <w:p w14:paraId="0AD50B6D" w14:textId="77777777" w:rsidR="00220B59" w:rsidRDefault="00220B59" w:rsidP="00220B59">
      <w:pPr>
        <w:jc w:val="both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Май:</w:t>
      </w:r>
    </w:p>
    <w:p w14:paraId="2A24047A" w14:textId="77777777" w:rsidR="00220B59" w:rsidRDefault="00220B59" w:rsidP="00220B59">
      <w:pPr>
        <w:pStyle w:val="a4"/>
        <w:widowControl/>
        <w:numPr>
          <w:ilvl w:val="0"/>
          <w:numId w:val="14"/>
        </w:numPr>
        <w:contextualSpacing w:val="0"/>
        <w:jc w:val="both"/>
        <w:rPr>
          <w:szCs w:val="28"/>
        </w:rPr>
      </w:pPr>
      <w:r w:rsidRPr="00897D02">
        <w:rPr>
          <w:szCs w:val="28"/>
        </w:rPr>
        <w:t xml:space="preserve">Оплата  Лейберт А.Л. также включена в тарифный фонд, хотя  оплата </w:t>
      </w:r>
    </w:p>
    <w:p w14:paraId="42CC98C8" w14:textId="77777777" w:rsidR="00220B59" w:rsidRPr="00897D02" w:rsidRDefault="00220B59" w:rsidP="00220B59">
      <w:pPr>
        <w:jc w:val="both"/>
        <w:rPr>
          <w:szCs w:val="28"/>
        </w:rPr>
      </w:pPr>
      <w:r w:rsidRPr="00897D02">
        <w:rPr>
          <w:szCs w:val="28"/>
        </w:rPr>
        <w:t>производится по договору.</w:t>
      </w:r>
    </w:p>
    <w:p w14:paraId="3E0E100A" w14:textId="77777777" w:rsidR="00220B59" w:rsidRDefault="00220B59" w:rsidP="00220B59">
      <w:pPr>
        <w:ind w:left="-142"/>
        <w:jc w:val="both"/>
        <w:rPr>
          <w:b/>
          <w:bCs/>
          <w:szCs w:val="28"/>
        </w:rPr>
      </w:pPr>
      <w:r>
        <w:rPr>
          <w:b/>
          <w:bCs/>
          <w:szCs w:val="28"/>
        </w:rPr>
        <w:t>Июнь:</w:t>
      </w:r>
    </w:p>
    <w:p w14:paraId="3C8A323D" w14:textId="77777777" w:rsidR="00220B59" w:rsidRPr="004D5262" w:rsidRDefault="00220B59" w:rsidP="00220B59">
      <w:pPr>
        <w:pStyle w:val="a4"/>
        <w:widowControl/>
        <w:numPr>
          <w:ilvl w:val="0"/>
          <w:numId w:val="14"/>
        </w:numPr>
        <w:contextualSpacing w:val="0"/>
        <w:jc w:val="both"/>
        <w:rPr>
          <w:szCs w:val="28"/>
        </w:rPr>
      </w:pPr>
      <w:r w:rsidRPr="004D5262">
        <w:rPr>
          <w:color w:val="000000"/>
          <w:szCs w:val="28"/>
        </w:rPr>
        <w:t>Заработная плата по должностному окладу бухгалтера начислена по</w:t>
      </w:r>
    </w:p>
    <w:p w14:paraId="1CB62980" w14:textId="77777777" w:rsidR="00220B59" w:rsidRDefault="00220B59" w:rsidP="00220B59">
      <w:pPr>
        <w:jc w:val="both"/>
        <w:rPr>
          <w:rFonts w:eastAsia="Times New Roman"/>
          <w:color w:val="000000"/>
          <w:szCs w:val="28"/>
        </w:rPr>
      </w:pPr>
      <w:r w:rsidRPr="004D5262">
        <w:rPr>
          <w:rFonts w:eastAsia="Times New Roman"/>
          <w:color w:val="000000"/>
          <w:szCs w:val="28"/>
        </w:rPr>
        <w:lastRenderedPageBreak/>
        <w:t>должностному окладу за фактически отработанное время не</w:t>
      </w:r>
      <w:r>
        <w:rPr>
          <w:rFonts w:eastAsia="Times New Roman"/>
          <w:color w:val="000000"/>
          <w:szCs w:val="28"/>
        </w:rPr>
        <w:t xml:space="preserve"> </w:t>
      </w:r>
      <w:r w:rsidRPr="004D5262">
        <w:rPr>
          <w:rFonts w:eastAsia="Times New Roman"/>
          <w:color w:val="000000"/>
          <w:szCs w:val="28"/>
        </w:rPr>
        <w:t>верно.</w:t>
      </w:r>
      <w:r>
        <w:rPr>
          <w:rFonts w:eastAsia="Times New Roman"/>
          <w:color w:val="000000"/>
          <w:szCs w:val="28"/>
        </w:rPr>
        <w:t xml:space="preserve"> </w:t>
      </w:r>
      <w:r w:rsidRPr="00897D02">
        <w:rPr>
          <w:rFonts w:eastAsia="Times New Roman"/>
          <w:color w:val="000000"/>
          <w:szCs w:val="28"/>
        </w:rPr>
        <w:t xml:space="preserve">Все доплаты произведены как за полный отработанный месяц - 21 рабочий день, фактически - </w:t>
      </w:r>
      <w:r w:rsidRPr="00897D02">
        <w:rPr>
          <w:rFonts w:eastAsia="Times New Roman"/>
          <w:color w:val="000000"/>
          <w:szCs w:val="28"/>
          <w:lang w:eastAsia="en-US"/>
        </w:rPr>
        <w:t>1</w:t>
      </w:r>
      <w:r w:rsidRPr="00897D02">
        <w:rPr>
          <w:rFonts w:eastAsia="Times New Roman"/>
          <w:color w:val="000000"/>
          <w:szCs w:val="28"/>
        </w:rPr>
        <w:t>1 рабочих дней</w:t>
      </w:r>
      <w:r w:rsidRPr="004D5262">
        <w:rPr>
          <w:rFonts w:eastAsia="Times New Roman"/>
          <w:color w:val="000000"/>
          <w:szCs w:val="28"/>
        </w:rPr>
        <w:t>.</w:t>
      </w:r>
    </w:p>
    <w:p w14:paraId="1362D717" w14:textId="77777777" w:rsidR="00220B59" w:rsidRPr="00897D02" w:rsidRDefault="00220B59" w:rsidP="00220B59">
      <w:pPr>
        <w:jc w:val="both"/>
        <w:rPr>
          <w:rFonts w:eastAsia="Times New Roman"/>
          <w:b/>
          <w:bCs/>
          <w:szCs w:val="28"/>
        </w:rPr>
      </w:pPr>
      <w:r w:rsidRPr="00897D02">
        <w:rPr>
          <w:rFonts w:eastAsia="Times New Roman"/>
          <w:b/>
          <w:bCs/>
          <w:color w:val="000000"/>
          <w:szCs w:val="28"/>
        </w:rPr>
        <w:t xml:space="preserve">Сумма переплаты за </w:t>
      </w:r>
      <w:r>
        <w:rPr>
          <w:rFonts w:eastAsia="Times New Roman"/>
          <w:b/>
          <w:bCs/>
          <w:color w:val="000000"/>
          <w:szCs w:val="28"/>
        </w:rPr>
        <w:t>июнь</w:t>
      </w:r>
      <w:r w:rsidRPr="00897D02">
        <w:rPr>
          <w:rFonts w:eastAsia="Times New Roman"/>
          <w:b/>
          <w:bCs/>
          <w:color w:val="000000"/>
          <w:szCs w:val="28"/>
        </w:rPr>
        <w:t xml:space="preserve"> составляет</w:t>
      </w:r>
      <w:r>
        <w:rPr>
          <w:rFonts w:eastAsia="Times New Roman"/>
          <w:b/>
          <w:bCs/>
          <w:color w:val="000000"/>
          <w:szCs w:val="28"/>
        </w:rPr>
        <w:t xml:space="preserve"> </w:t>
      </w:r>
      <w:r w:rsidRPr="00897D02">
        <w:rPr>
          <w:rFonts w:eastAsia="Times New Roman"/>
          <w:b/>
          <w:bCs/>
          <w:color w:val="000000"/>
          <w:szCs w:val="28"/>
        </w:rPr>
        <w:tab/>
        <w:t>2</w:t>
      </w:r>
      <w:r>
        <w:rPr>
          <w:rFonts w:eastAsia="Times New Roman"/>
          <w:b/>
          <w:bCs/>
          <w:color w:val="000000"/>
          <w:szCs w:val="28"/>
        </w:rPr>
        <w:t xml:space="preserve"> </w:t>
      </w:r>
      <w:r w:rsidRPr="00897D02">
        <w:rPr>
          <w:rFonts w:eastAsia="Times New Roman"/>
          <w:b/>
          <w:bCs/>
          <w:color w:val="000000"/>
          <w:szCs w:val="28"/>
        </w:rPr>
        <w:t>631,80 рублей - 211 КБК, с 213-</w:t>
      </w:r>
      <w:r>
        <w:rPr>
          <w:rFonts w:eastAsia="Times New Roman"/>
          <w:b/>
          <w:bCs/>
          <w:color w:val="000000"/>
          <w:szCs w:val="28"/>
        </w:rPr>
        <w:t xml:space="preserve">   </w:t>
      </w:r>
      <w:r w:rsidRPr="00897D02">
        <w:rPr>
          <w:rFonts w:eastAsia="Times New Roman"/>
          <w:b/>
          <w:bCs/>
          <w:color w:val="000000"/>
          <w:szCs w:val="28"/>
        </w:rPr>
        <w:tab/>
        <w:t>3</w:t>
      </w:r>
      <w:r>
        <w:rPr>
          <w:rFonts w:eastAsia="Times New Roman"/>
          <w:b/>
          <w:bCs/>
          <w:color w:val="000000"/>
          <w:szCs w:val="28"/>
        </w:rPr>
        <w:t xml:space="preserve"> </w:t>
      </w:r>
      <w:r w:rsidRPr="00897D02">
        <w:rPr>
          <w:rFonts w:eastAsia="Times New Roman"/>
          <w:b/>
          <w:bCs/>
          <w:color w:val="000000"/>
          <w:szCs w:val="28"/>
        </w:rPr>
        <w:t>426,61 рублей.</w:t>
      </w:r>
    </w:p>
    <w:p w14:paraId="51E23AB0" w14:textId="77777777" w:rsidR="00220B59" w:rsidRPr="004D5262" w:rsidRDefault="00220B59" w:rsidP="00220B59">
      <w:pPr>
        <w:jc w:val="both"/>
        <w:rPr>
          <w:rFonts w:eastAsia="Times New Roman"/>
          <w:color w:val="000000"/>
          <w:szCs w:val="28"/>
        </w:rPr>
      </w:pPr>
      <w:r w:rsidRPr="00897D02">
        <w:rPr>
          <w:rFonts w:eastAsia="Times New Roman"/>
          <w:color w:val="000000"/>
          <w:szCs w:val="28"/>
        </w:rPr>
        <w:t>В начислении заработной платы бухгалтер все суммы округляет до целых чисел</w:t>
      </w:r>
      <w:r w:rsidRPr="004D5262">
        <w:rPr>
          <w:rFonts w:eastAsia="Times New Roman"/>
          <w:color w:val="000000"/>
          <w:szCs w:val="28"/>
        </w:rPr>
        <w:t>,</w:t>
      </w:r>
      <w:r w:rsidRPr="00897D02">
        <w:rPr>
          <w:rFonts w:eastAsia="Times New Roman"/>
          <w:color w:val="000000"/>
          <w:szCs w:val="28"/>
        </w:rPr>
        <w:t xml:space="preserve"> при расчете и за неполный рабочий месяц, где в расчетах складывается сумма с двумя знаками после запятой</w:t>
      </w:r>
      <w:r w:rsidRPr="004D5262">
        <w:rPr>
          <w:rFonts w:eastAsia="Times New Roman"/>
          <w:color w:val="000000"/>
          <w:szCs w:val="28"/>
        </w:rPr>
        <w:t>.</w:t>
      </w:r>
    </w:p>
    <w:p w14:paraId="6EF247A7" w14:textId="77777777" w:rsidR="00220B59" w:rsidRPr="004D5262" w:rsidRDefault="00220B59" w:rsidP="00220B59">
      <w:pPr>
        <w:jc w:val="both"/>
        <w:rPr>
          <w:rFonts w:eastAsia="Times New Roman"/>
          <w:b/>
          <w:bCs/>
          <w:color w:val="000000"/>
          <w:szCs w:val="28"/>
        </w:rPr>
      </w:pPr>
    </w:p>
    <w:p w14:paraId="5FB3CA13" w14:textId="77777777" w:rsidR="00220B59" w:rsidRDefault="00220B59" w:rsidP="00220B59">
      <w:pPr>
        <w:jc w:val="both"/>
        <w:rPr>
          <w:rFonts w:eastAsia="Times New Roman"/>
          <w:b/>
          <w:bCs/>
          <w:color w:val="000000"/>
          <w:szCs w:val="28"/>
        </w:rPr>
      </w:pPr>
      <w:r>
        <w:rPr>
          <w:rFonts w:eastAsia="Times New Roman"/>
          <w:b/>
          <w:bCs/>
          <w:color w:val="000000"/>
          <w:szCs w:val="28"/>
        </w:rPr>
        <w:t>Июль:</w:t>
      </w:r>
    </w:p>
    <w:p w14:paraId="0F5C3736" w14:textId="77777777" w:rsidR="00220B59" w:rsidRPr="004D5262" w:rsidRDefault="00220B59" w:rsidP="00220B59">
      <w:pPr>
        <w:pStyle w:val="a4"/>
        <w:widowControl/>
        <w:numPr>
          <w:ilvl w:val="0"/>
          <w:numId w:val="14"/>
        </w:numPr>
        <w:contextualSpacing w:val="0"/>
        <w:jc w:val="both"/>
        <w:rPr>
          <w:szCs w:val="28"/>
        </w:rPr>
      </w:pPr>
      <w:r w:rsidRPr="004D5262">
        <w:rPr>
          <w:color w:val="000000"/>
          <w:szCs w:val="28"/>
        </w:rPr>
        <w:t>В табеле учета рабочего времени за июль 2023 года протабелирован по</w:t>
      </w:r>
      <w:r>
        <w:rPr>
          <w:color w:val="000000"/>
          <w:szCs w:val="28"/>
        </w:rPr>
        <w:t xml:space="preserve"> </w:t>
      </w:r>
    </w:p>
    <w:p w14:paraId="5FBED334" w14:textId="77777777" w:rsidR="00220B59" w:rsidRDefault="00220B59" w:rsidP="00220B59">
      <w:pPr>
        <w:jc w:val="both"/>
        <w:rPr>
          <w:rFonts w:eastAsia="Times New Roman"/>
          <w:b/>
          <w:bCs/>
          <w:color w:val="000000"/>
          <w:szCs w:val="28"/>
        </w:rPr>
      </w:pPr>
      <w:r w:rsidRPr="004D5262">
        <w:rPr>
          <w:color w:val="000000"/>
          <w:szCs w:val="28"/>
        </w:rPr>
        <w:t xml:space="preserve"> </w:t>
      </w:r>
      <w:r w:rsidRPr="004D5262">
        <w:rPr>
          <w:rFonts w:eastAsia="Times New Roman"/>
          <w:color w:val="000000"/>
          <w:szCs w:val="28"/>
        </w:rPr>
        <w:t xml:space="preserve">должности </w:t>
      </w:r>
      <w:r w:rsidRPr="004D5262">
        <w:rPr>
          <w:rFonts w:eastAsia="Times New Roman"/>
          <w:b/>
          <w:bCs/>
          <w:color w:val="000000"/>
          <w:szCs w:val="28"/>
        </w:rPr>
        <w:t>технический редактор - Тотьмянин ДС.</w:t>
      </w:r>
    </w:p>
    <w:p w14:paraId="36B961C2" w14:textId="77777777" w:rsidR="00220B59" w:rsidRPr="004D5262" w:rsidRDefault="00220B59" w:rsidP="00220B59">
      <w:pPr>
        <w:jc w:val="both"/>
        <w:rPr>
          <w:rFonts w:eastAsia="Times New Roman"/>
          <w:szCs w:val="28"/>
        </w:rPr>
      </w:pPr>
      <w:r w:rsidRPr="004D5262">
        <w:rPr>
          <w:rFonts w:eastAsia="Times New Roman"/>
          <w:color w:val="000000"/>
          <w:szCs w:val="28"/>
        </w:rPr>
        <w:t>В начислении заработной платы данному работнику зарплата не начислена.</w:t>
      </w:r>
    </w:p>
    <w:p w14:paraId="00E83096" w14:textId="77777777" w:rsidR="00220B59" w:rsidRPr="004D5262" w:rsidRDefault="00220B59" w:rsidP="00220B59">
      <w:pPr>
        <w:jc w:val="both"/>
        <w:rPr>
          <w:rFonts w:eastAsia="Times New Roman"/>
          <w:szCs w:val="28"/>
        </w:rPr>
      </w:pPr>
      <w:r w:rsidRPr="004D5262">
        <w:rPr>
          <w:rFonts w:eastAsia="Times New Roman"/>
          <w:color w:val="000000"/>
          <w:szCs w:val="28"/>
        </w:rPr>
        <w:t>В то же время - Тотьмяниной ТВ - в табеле нет, в расчетно-платежной ведомости, называемой в учреждении "Сводный реестр по заработной плате"-</w:t>
      </w:r>
      <w:r>
        <w:rPr>
          <w:rFonts w:eastAsia="Times New Roman"/>
          <w:color w:val="000000"/>
          <w:szCs w:val="28"/>
        </w:rPr>
        <w:t xml:space="preserve">  </w:t>
      </w:r>
      <w:r w:rsidRPr="004D5262">
        <w:rPr>
          <w:rFonts w:eastAsia="Times New Roman"/>
          <w:color w:val="000000"/>
          <w:szCs w:val="28"/>
        </w:rPr>
        <w:t>ей начислена заработная плата.</w:t>
      </w:r>
    </w:p>
    <w:p w14:paraId="669CAD8D" w14:textId="77777777" w:rsidR="00220B59" w:rsidRPr="004D5262" w:rsidRDefault="00220B59" w:rsidP="00220B59">
      <w:pPr>
        <w:ind w:firstLine="708"/>
        <w:jc w:val="both"/>
        <w:rPr>
          <w:rFonts w:eastAsia="Times New Roman"/>
          <w:szCs w:val="28"/>
        </w:rPr>
      </w:pPr>
      <w:r w:rsidRPr="004D5262">
        <w:rPr>
          <w:rFonts w:eastAsia="Times New Roman"/>
          <w:color w:val="000000"/>
          <w:szCs w:val="28"/>
        </w:rPr>
        <w:t>Заработная плата по должностному окладу бухгалтер</w:t>
      </w:r>
      <w:r>
        <w:rPr>
          <w:rFonts w:eastAsia="Times New Roman"/>
          <w:color w:val="000000"/>
          <w:szCs w:val="28"/>
        </w:rPr>
        <w:t>а</w:t>
      </w:r>
      <w:r w:rsidRPr="004D5262">
        <w:rPr>
          <w:rFonts w:eastAsia="Times New Roman"/>
          <w:color w:val="000000"/>
          <w:szCs w:val="28"/>
        </w:rPr>
        <w:t xml:space="preserve"> начислена по должностному окладу за фактически отработанное время не верно</w:t>
      </w:r>
    </w:p>
    <w:p w14:paraId="23BAE9DE" w14:textId="77777777" w:rsidR="00220B59" w:rsidRDefault="00220B59" w:rsidP="00220B59">
      <w:pPr>
        <w:jc w:val="both"/>
        <w:rPr>
          <w:rFonts w:eastAsia="Times New Roman"/>
          <w:color w:val="000000"/>
          <w:szCs w:val="28"/>
        </w:rPr>
      </w:pPr>
      <w:r w:rsidRPr="004D5262">
        <w:rPr>
          <w:rFonts w:eastAsia="Times New Roman"/>
          <w:color w:val="000000"/>
          <w:szCs w:val="28"/>
        </w:rPr>
        <w:t>Все доплаты произведены как за полный отработанный месяц - 2</w:t>
      </w:r>
      <w:r>
        <w:rPr>
          <w:rFonts w:eastAsia="Times New Roman"/>
          <w:color w:val="000000"/>
          <w:szCs w:val="28"/>
        </w:rPr>
        <w:t>1</w:t>
      </w:r>
      <w:r w:rsidRPr="004D5262">
        <w:rPr>
          <w:rFonts w:eastAsia="Times New Roman"/>
          <w:color w:val="000000"/>
          <w:szCs w:val="28"/>
        </w:rPr>
        <w:t xml:space="preserve"> рабочих дн</w:t>
      </w:r>
      <w:r>
        <w:rPr>
          <w:rFonts w:eastAsia="Times New Roman"/>
          <w:color w:val="000000"/>
          <w:szCs w:val="28"/>
        </w:rPr>
        <w:t>я</w:t>
      </w:r>
      <w:r w:rsidRPr="004D5262">
        <w:rPr>
          <w:rFonts w:eastAsia="Times New Roman"/>
          <w:color w:val="000000"/>
          <w:szCs w:val="28"/>
        </w:rPr>
        <w:t>, фактически - 15 рабочих дней</w:t>
      </w:r>
      <w:r>
        <w:rPr>
          <w:rFonts w:eastAsia="Times New Roman"/>
          <w:color w:val="000000"/>
          <w:szCs w:val="28"/>
        </w:rPr>
        <w:t xml:space="preserve">. </w:t>
      </w:r>
    </w:p>
    <w:p w14:paraId="54AAC150" w14:textId="77777777" w:rsidR="00220B59" w:rsidRDefault="00220B59" w:rsidP="00220B59">
      <w:pPr>
        <w:jc w:val="both"/>
        <w:rPr>
          <w:rFonts w:eastAsia="Times New Roman"/>
          <w:b/>
          <w:bCs/>
          <w:color w:val="000000"/>
          <w:szCs w:val="28"/>
        </w:rPr>
      </w:pPr>
      <w:r w:rsidRPr="004D5262">
        <w:rPr>
          <w:rFonts w:eastAsia="Times New Roman"/>
          <w:b/>
          <w:bCs/>
          <w:color w:val="000000"/>
          <w:szCs w:val="28"/>
        </w:rPr>
        <w:t>Сумма переплаты за июль составляет 3</w:t>
      </w:r>
      <w:r>
        <w:rPr>
          <w:rFonts w:eastAsia="Times New Roman"/>
          <w:b/>
          <w:bCs/>
          <w:color w:val="000000"/>
          <w:szCs w:val="28"/>
        </w:rPr>
        <w:t xml:space="preserve"> </w:t>
      </w:r>
      <w:r w:rsidRPr="004D5262">
        <w:rPr>
          <w:rFonts w:eastAsia="Times New Roman"/>
          <w:b/>
          <w:bCs/>
          <w:color w:val="000000"/>
          <w:szCs w:val="28"/>
        </w:rPr>
        <w:t>163,46 рублей - 211 КБК, с 213- Ц 4</w:t>
      </w:r>
      <w:r>
        <w:rPr>
          <w:rFonts w:eastAsia="Times New Roman"/>
          <w:b/>
          <w:bCs/>
          <w:color w:val="000000"/>
          <w:szCs w:val="28"/>
        </w:rPr>
        <w:t xml:space="preserve"> </w:t>
      </w:r>
      <w:r w:rsidRPr="004D5262">
        <w:rPr>
          <w:rFonts w:eastAsia="Times New Roman"/>
          <w:b/>
          <w:bCs/>
          <w:color w:val="000000"/>
          <w:szCs w:val="28"/>
        </w:rPr>
        <w:t>118,82 рублей.</w:t>
      </w:r>
    </w:p>
    <w:p w14:paraId="35C707D5" w14:textId="77777777" w:rsidR="00220B59" w:rsidRDefault="00220B59" w:rsidP="00220B59">
      <w:pPr>
        <w:jc w:val="both"/>
        <w:rPr>
          <w:rFonts w:eastAsia="Times New Roman"/>
          <w:b/>
          <w:bCs/>
          <w:color w:val="000000"/>
          <w:szCs w:val="28"/>
        </w:rPr>
      </w:pPr>
    </w:p>
    <w:p w14:paraId="2F845431" w14:textId="77777777" w:rsidR="00220B59" w:rsidRPr="001243BB" w:rsidRDefault="00220B59" w:rsidP="00220B59">
      <w:pPr>
        <w:pStyle w:val="a4"/>
        <w:widowControl/>
        <w:numPr>
          <w:ilvl w:val="0"/>
          <w:numId w:val="14"/>
        </w:numPr>
        <w:contextualSpacing w:val="0"/>
        <w:jc w:val="both"/>
        <w:rPr>
          <w:szCs w:val="28"/>
        </w:rPr>
      </w:pPr>
      <w:r w:rsidRPr="001243BB">
        <w:rPr>
          <w:szCs w:val="28"/>
        </w:rPr>
        <w:t xml:space="preserve">На  время очередного  отпуска </w:t>
      </w:r>
      <w:r w:rsidRPr="001243BB">
        <w:rPr>
          <w:b/>
          <w:szCs w:val="28"/>
        </w:rPr>
        <w:t>технического  редактора</w:t>
      </w:r>
      <w:r w:rsidRPr="001243BB">
        <w:rPr>
          <w:szCs w:val="28"/>
        </w:rPr>
        <w:t xml:space="preserve"> (Тотьмяниной</w:t>
      </w:r>
    </w:p>
    <w:p w14:paraId="029E9F2A" w14:textId="77777777" w:rsidR="00220B59" w:rsidRDefault="00220B59" w:rsidP="00220B59">
      <w:pPr>
        <w:ind w:left="218"/>
        <w:jc w:val="both"/>
        <w:rPr>
          <w:szCs w:val="28"/>
        </w:rPr>
      </w:pPr>
      <w:r w:rsidRPr="001243BB">
        <w:rPr>
          <w:szCs w:val="28"/>
        </w:rPr>
        <w:t xml:space="preserve"> Т.В.) принята  Баталова Анна Александровна, 2005 года  рождения, приказ</w:t>
      </w:r>
      <w:r>
        <w:rPr>
          <w:szCs w:val="28"/>
        </w:rPr>
        <w:t xml:space="preserve">а нет,  срочный договор </w:t>
      </w:r>
      <w:r w:rsidRPr="001243BB">
        <w:rPr>
          <w:szCs w:val="28"/>
        </w:rPr>
        <w:t xml:space="preserve"> от </w:t>
      </w:r>
      <w:r>
        <w:rPr>
          <w:szCs w:val="28"/>
        </w:rPr>
        <w:t>12</w:t>
      </w:r>
      <w:r w:rsidRPr="001243BB">
        <w:rPr>
          <w:szCs w:val="28"/>
        </w:rPr>
        <w:t>.07.202</w:t>
      </w:r>
      <w:r>
        <w:rPr>
          <w:szCs w:val="28"/>
        </w:rPr>
        <w:t>3</w:t>
      </w:r>
      <w:r w:rsidRPr="001243BB">
        <w:rPr>
          <w:szCs w:val="28"/>
        </w:rPr>
        <w:t xml:space="preserve"> №1.</w:t>
      </w:r>
    </w:p>
    <w:p w14:paraId="1A4CCD0D" w14:textId="77777777" w:rsidR="00220B59" w:rsidRPr="001243BB" w:rsidRDefault="00220B59" w:rsidP="00220B59">
      <w:pPr>
        <w:jc w:val="both"/>
        <w:rPr>
          <w:szCs w:val="28"/>
        </w:rPr>
      </w:pPr>
      <w:r>
        <w:rPr>
          <w:szCs w:val="28"/>
        </w:rPr>
        <w:t xml:space="preserve">Ранее, в  акте  проверки от  28.07.2021 г №3, Редакции  было замечено, что </w:t>
      </w:r>
      <w:r w:rsidRPr="001243BB">
        <w:rPr>
          <w:szCs w:val="28"/>
        </w:rPr>
        <w:t xml:space="preserve"> </w:t>
      </w:r>
      <w:r>
        <w:rPr>
          <w:szCs w:val="28"/>
        </w:rPr>
        <w:t>д</w:t>
      </w:r>
      <w:r w:rsidRPr="001243BB">
        <w:rPr>
          <w:szCs w:val="28"/>
        </w:rPr>
        <w:t>олжностные  обязанности и  квалификационные  требования к данной должности не позволяют трудоустраивать</w:t>
      </w:r>
      <w:r>
        <w:rPr>
          <w:szCs w:val="28"/>
        </w:rPr>
        <w:t xml:space="preserve"> работника</w:t>
      </w:r>
      <w:r w:rsidRPr="001243BB">
        <w:rPr>
          <w:szCs w:val="28"/>
        </w:rPr>
        <w:t>, без соответствующего образования,</w:t>
      </w:r>
      <w:r>
        <w:rPr>
          <w:szCs w:val="28"/>
        </w:rPr>
        <w:t xml:space="preserve"> в 2021 и 2022 годах – несовершеннолетнего,</w:t>
      </w:r>
      <w:r w:rsidRPr="001243BB">
        <w:rPr>
          <w:szCs w:val="28"/>
        </w:rPr>
        <w:t xml:space="preserve"> на техническое редактирование изданий с целью высококачественного полиграфического  исполнения. </w:t>
      </w:r>
    </w:p>
    <w:p w14:paraId="0F632772" w14:textId="77777777" w:rsidR="00220B59" w:rsidRPr="004D5262" w:rsidRDefault="00220B59" w:rsidP="00220B59">
      <w:pPr>
        <w:jc w:val="both"/>
        <w:rPr>
          <w:rFonts w:eastAsia="Times New Roman"/>
          <w:b/>
          <w:bCs/>
          <w:szCs w:val="28"/>
        </w:rPr>
      </w:pPr>
      <w:r w:rsidRPr="004D5262">
        <w:rPr>
          <w:rFonts w:eastAsia="Times New Roman"/>
          <w:color w:val="000000"/>
          <w:szCs w:val="28"/>
        </w:rPr>
        <w:t>Должностной оклад Баталовой А</w:t>
      </w:r>
      <w:r>
        <w:rPr>
          <w:rFonts w:eastAsia="Times New Roman"/>
          <w:color w:val="000000"/>
          <w:szCs w:val="28"/>
        </w:rPr>
        <w:t>.</w:t>
      </w:r>
      <w:r w:rsidRPr="004D5262">
        <w:rPr>
          <w:rFonts w:eastAsia="Times New Roman"/>
          <w:color w:val="000000"/>
          <w:szCs w:val="28"/>
        </w:rPr>
        <w:t>А</w:t>
      </w:r>
      <w:r>
        <w:rPr>
          <w:rFonts w:eastAsia="Times New Roman"/>
          <w:color w:val="000000"/>
          <w:szCs w:val="28"/>
        </w:rPr>
        <w:t>.</w:t>
      </w:r>
      <w:r w:rsidRPr="004D5262">
        <w:rPr>
          <w:rFonts w:eastAsia="Times New Roman"/>
          <w:color w:val="000000"/>
          <w:szCs w:val="28"/>
        </w:rPr>
        <w:t xml:space="preserve"> в  трудовом договоре от 12.07.2023г №1 установлен </w:t>
      </w:r>
      <w:r>
        <w:rPr>
          <w:rFonts w:eastAsia="Times New Roman"/>
          <w:color w:val="000000"/>
          <w:szCs w:val="28"/>
        </w:rPr>
        <w:t xml:space="preserve"> </w:t>
      </w:r>
      <w:r w:rsidRPr="004D5262">
        <w:rPr>
          <w:rFonts w:eastAsia="Times New Roman"/>
          <w:b/>
          <w:bCs/>
          <w:color w:val="000000"/>
          <w:szCs w:val="28"/>
        </w:rPr>
        <w:t>8096,00 рублей в месяц</w:t>
      </w:r>
      <w:r>
        <w:rPr>
          <w:rFonts w:eastAsia="Times New Roman"/>
          <w:b/>
          <w:bCs/>
          <w:color w:val="000000"/>
          <w:szCs w:val="28"/>
        </w:rPr>
        <w:t>.</w:t>
      </w:r>
      <w:r w:rsidRPr="004D5262">
        <w:rPr>
          <w:rFonts w:eastAsia="Times New Roman"/>
          <w:b/>
          <w:bCs/>
          <w:color w:val="000000"/>
          <w:szCs w:val="28"/>
        </w:rPr>
        <w:t xml:space="preserve"> </w:t>
      </w:r>
      <w:r w:rsidRPr="004D5262">
        <w:rPr>
          <w:rFonts w:eastAsia="Times New Roman"/>
          <w:color w:val="000000"/>
          <w:szCs w:val="28"/>
        </w:rPr>
        <w:t>Фактически заработная плата начислялась в июле, августе 2023 г</w:t>
      </w:r>
      <w:r>
        <w:rPr>
          <w:rFonts w:eastAsia="Times New Roman"/>
          <w:color w:val="000000"/>
          <w:szCs w:val="28"/>
        </w:rPr>
        <w:t>.</w:t>
      </w:r>
      <w:r w:rsidRPr="004D5262">
        <w:rPr>
          <w:rFonts w:eastAsia="Times New Roman"/>
          <w:color w:val="000000"/>
          <w:szCs w:val="28"/>
        </w:rPr>
        <w:t xml:space="preserve"> из расчета</w:t>
      </w:r>
      <w:r w:rsidRPr="004D5262">
        <w:rPr>
          <w:rFonts w:eastAsia="Times New Roman"/>
          <w:b/>
          <w:bCs/>
          <w:color w:val="000000"/>
          <w:szCs w:val="28"/>
        </w:rPr>
        <w:t xml:space="preserve"> должностного оклада 8905,00 рублей в месяц</w:t>
      </w:r>
      <w:r>
        <w:rPr>
          <w:rFonts w:eastAsia="Times New Roman"/>
          <w:b/>
          <w:bCs/>
          <w:color w:val="000000"/>
          <w:szCs w:val="28"/>
        </w:rPr>
        <w:t>.</w:t>
      </w:r>
    </w:p>
    <w:p w14:paraId="69ED01F9" w14:textId="77777777" w:rsidR="00220B59" w:rsidRDefault="00220B59" w:rsidP="00220B59">
      <w:pPr>
        <w:ind w:left="-142"/>
        <w:jc w:val="both"/>
        <w:rPr>
          <w:b/>
          <w:bCs/>
          <w:szCs w:val="28"/>
        </w:rPr>
      </w:pPr>
    </w:p>
    <w:p w14:paraId="4471AB30" w14:textId="77777777" w:rsidR="00220B59" w:rsidRPr="00897D02" w:rsidRDefault="00220B59" w:rsidP="00220B59">
      <w:pPr>
        <w:ind w:left="-142"/>
        <w:jc w:val="both"/>
        <w:rPr>
          <w:b/>
          <w:bCs/>
          <w:szCs w:val="28"/>
        </w:rPr>
      </w:pPr>
      <w:r>
        <w:rPr>
          <w:b/>
          <w:bCs/>
          <w:szCs w:val="28"/>
        </w:rPr>
        <w:t>Август:</w:t>
      </w:r>
    </w:p>
    <w:p w14:paraId="57C12255" w14:textId="77777777" w:rsidR="00220B59" w:rsidRPr="002715A9" w:rsidRDefault="00220B59" w:rsidP="00220B59">
      <w:pPr>
        <w:pStyle w:val="a4"/>
        <w:widowControl/>
        <w:numPr>
          <w:ilvl w:val="0"/>
          <w:numId w:val="14"/>
        </w:numPr>
        <w:contextualSpacing w:val="0"/>
        <w:rPr>
          <w:szCs w:val="28"/>
        </w:rPr>
      </w:pPr>
      <w:r w:rsidRPr="002715A9">
        <w:rPr>
          <w:color w:val="000000"/>
          <w:szCs w:val="28"/>
        </w:rPr>
        <w:t xml:space="preserve">Табель учета рабочего времени за август 2023 года составлен не верно </w:t>
      </w:r>
      <w:r>
        <w:rPr>
          <w:color w:val="000000"/>
          <w:szCs w:val="28"/>
        </w:rPr>
        <w:t>–</w:t>
      </w:r>
      <w:r w:rsidRPr="002715A9">
        <w:rPr>
          <w:color w:val="000000"/>
          <w:szCs w:val="28"/>
        </w:rPr>
        <w:t xml:space="preserve"> </w:t>
      </w:r>
    </w:p>
    <w:p w14:paraId="274F052D" w14:textId="77777777" w:rsidR="00220B59" w:rsidRPr="002715A9" w:rsidRDefault="00220B59" w:rsidP="00220B59">
      <w:pPr>
        <w:jc w:val="both"/>
        <w:rPr>
          <w:rFonts w:eastAsia="Times New Roman"/>
          <w:szCs w:val="28"/>
        </w:rPr>
      </w:pPr>
      <w:r w:rsidRPr="002715A9">
        <w:rPr>
          <w:rFonts w:eastAsia="Times New Roman"/>
          <w:color w:val="000000"/>
          <w:szCs w:val="28"/>
        </w:rPr>
        <w:t>скопирован за июль месяц, в котором было плановых рабочих дней 21, в августе - 23. Работникам редакции соответственно протабелированы фактически отработанные дни неверно: кто отработал полный рабочий месяц, тем проставлено 21 рабочий день, остальным, у кого не полный рабочий месяц - Волошина М.В., Баталова АА - дост</w:t>
      </w:r>
      <w:r>
        <w:rPr>
          <w:rFonts w:eastAsia="Times New Roman"/>
          <w:color w:val="000000"/>
          <w:szCs w:val="28"/>
        </w:rPr>
        <w:t>оверность</w:t>
      </w:r>
      <w:r w:rsidRPr="002715A9">
        <w:rPr>
          <w:rFonts w:eastAsia="Times New Roman"/>
          <w:color w:val="000000"/>
          <w:szCs w:val="28"/>
        </w:rPr>
        <w:t xml:space="preserve"> отработанных дней не представляется возможным, так как при расчете с должностных окладов, </w:t>
      </w:r>
      <w:r w:rsidRPr="002715A9">
        <w:rPr>
          <w:rFonts w:eastAsia="Times New Roman"/>
          <w:color w:val="000000"/>
          <w:szCs w:val="28"/>
        </w:rPr>
        <w:lastRenderedPageBreak/>
        <w:t>которые ра</w:t>
      </w:r>
      <w:r>
        <w:rPr>
          <w:rFonts w:eastAsia="Times New Roman"/>
          <w:color w:val="000000"/>
          <w:szCs w:val="28"/>
        </w:rPr>
        <w:t>с</w:t>
      </w:r>
      <w:r w:rsidRPr="002715A9">
        <w:rPr>
          <w:rFonts w:eastAsia="Times New Roman"/>
          <w:color w:val="000000"/>
          <w:szCs w:val="28"/>
        </w:rPr>
        <w:t>считываются не всем верно, невозможно восста</w:t>
      </w:r>
      <w:r>
        <w:rPr>
          <w:rFonts w:eastAsia="Times New Roman"/>
          <w:color w:val="000000"/>
          <w:szCs w:val="28"/>
        </w:rPr>
        <w:t>новить  данные  верного  табеля.</w:t>
      </w:r>
      <w:r w:rsidRPr="002715A9">
        <w:rPr>
          <w:rFonts w:eastAsia="Times New Roman"/>
          <w:color w:val="000000"/>
          <w:szCs w:val="28"/>
        </w:rPr>
        <w:t xml:space="preserve"> </w:t>
      </w:r>
    </w:p>
    <w:p w14:paraId="55F775D6" w14:textId="6BEF55C6" w:rsidR="00220B59" w:rsidRDefault="00220B59" w:rsidP="00220B59">
      <w:pPr>
        <w:ind w:left="-142" w:firstLine="850"/>
        <w:jc w:val="both"/>
        <w:rPr>
          <w:szCs w:val="28"/>
        </w:rPr>
      </w:pPr>
      <w:r>
        <w:rPr>
          <w:szCs w:val="28"/>
        </w:rPr>
        <w:t>На основании представленных документов  Редакцией были произведены расчеты фактической себестоимости 1 выпуска номера газеты, 1 квадратного сантиметра печатной площади (по средней стоимости):</w:t>
      </w:r>
    </w:p>
    <w:p w14:paraId="1170865C" w14:textId="2FFCDD98" w:rsidR="00220B59" w:rsidRPr="00220B59" w:rsidRDefault="00220B59" w:rsidP="00220B59">
      <w:pPr>
        <w:pStyle w:val="a4"/>
        <w:numPr>
          <w:ilvl w:val="0"/>
          <w:numId w:val="14"/>
        </w:numPr>
        <w:jc w:val="both"/>
        <w:rPr>
          <w:szCs w:val="28"/>
        </w:rPr>
      </w:pPr>
      <w:r>
        <w:rPr>
          <w:szCs w:val="28"/>
        </w:rPr>
        <w:t>д</w:t>
      </w:r>
      <w:r w:rsidRPr="00220B59">
        <w:rPr>
          <w:szCs w:val="28"/>
        </w:rPr>
        <w:t>оходы за 11 месяцев 2023 г. составили - 2 306 747,90 рублей</w:t>
      </w:r>
      <w:r>
        <w:rPr>
          <w:szCs w:val="28"/>
        </w:rPr>
        <w:t>.</w:t>
      </w:r>
    </w:p>
    <w:p w14:paraId="2CA6A951" w14:textId="77777777" w:rsidR="001D0434" w:rsidRDefault="00220B59" w:rsidP="001D0434">
      <w:pPr>
        <w:pStyle w:val="a4"/>
        <w:numPr>
          <w:ilvl w:val="0"/>
          <w:numId w:val="14"/>
        </w:numPr>
        <w:jc w:val="both"/>
        <w:rPr>
          <w:szCs w:val="28"/>
        </w:rPr>
      </w:pPr>
      <w:r>
        <w:rPr>
          <w:szCs w:val="28"/>
        </w:rPr>
        <w:t>ф</w:t>
      </w:r>
      <w:r w:rsidRPr="00220B59">
        <w:rPr>
          <w:szCs w:val="28"/>
        </w:rPr>
        <w:t>актические расходы за 11 месяцев 2023 г. составили 2 580 510,67 рублей</w:t>
      </w:r>
      <w:r>
        <w:rPr>
          <w:szCs w:val="28"/>
        </w:rPr>
        <w:t>.</w:t>
      </w:r>
    </w:p>
    <w:p w14:paraId="24DF3551" w14:textId="67B041D3" w:rsidR="00220B59" w:rsidRPr="001D0434" w:rsidRDefault="00220B59" w:rsidP="001D0434">
      <w:pPr>
        <w:jc w:val="both"/>
        <w:rPr>
          <w:szCs w:val="28"/>
        </w:rPr>
      </w:pPr>
      <w:r w:rsidRPr="001D0434">
        <w:rPr>
          <w:szCs w:val="28"/>
        </w:rPr>
        <w:t>Среднемесячные фактические расходы на содержание учреждения составили 234 591,88 рублей.</w:t>
      </w:r>
    </w:p>
    <w:p w14:paraId="1F62B2D3" w14:textId="77777777" w:rsidR="001D0434" w:rsidRDefault="00220B59" w:rsidP="00220B59">
      <w:pPr>
        <w:pStyle w:val="a4"/>
        <w:numPr>
          <w:ilvl w:val="0"/>
          <w:numId w:val="14"/>
        </w:numPr>
        <w:jc w:val="both"/>
        <w:rPr>
          <w:szCs w:val="28"/>
        </w:rPr>
      </w:pPr>
      <w:r>
        <w:rPr>
          <w:szCs w:val="28"/>
        </w:rPr>
        <w:t>ф</w:t>
      </w:r>
      <w:r w:rsidRPr="00220B59">
        <w:rPr>
          <w:szCs w:val="28"/>
        </w:rPr>
        <w:t>инансовый результат за 11 месяцев 2023 г. (убыток) составил 273 762,77</w:t>
      </w:r>
    </w:p>
    <w:p w14:paraId="220D1941" w14:textId="0D2DF891" w:rsidR="00220B59" w:rsidRPr="001D0434" w:rsidRDefault="00220B59" w:rsidP="001D0434">
      <w:pPr>
        <w:jc w:val="both"/>
        <w:rPr>
          <w:szCs w:val="28"/>
        </w:rPr>
      </w:pPr>
      <w:r w:rsidRPr="001D0434">
        <w:rPr>
          <w:szCs w:val="28"/>
        </w:rPr>
        <w:t>рублей.</w:t>
      </w:r>
    </w:p>
    <w:p w14:paraId="6B8E8842" w14:textId="57F17915" w:rsidR="00220B59" w:rsidRDefault="00220B59" w:rsidP="00220B59">
      <w:pPr>
        <w:ind w:left="-142"/>
        <w:jc w:val="both"/>
        <w:rPr>
          <w:spacing w:val="-1"/>
          <w:szCs w:val="28"/>
        </w:rPr>
      </w:pPr>
      <w:r>
        <w:rPr>
          <w:szCs w:val="28"/>
        </w:rPr>
        <w:t xml:space="preserve">В отчете на 01.01.2023 г. Редакцией отражена кредиторская задолженность в размере   349191,42 рублей, не отраженная задолженность в отчете составляет </w:t>
      </w:r>
      <w:r>
        <w:rPr>
          <w:spacing w:val="-1"/>
          <w:szCs w:val="28"/>
        </w:rPr>
        <w:t xml:space="preserve">   253 827,00 рублей, итого 603 018,42 рублей.</w:t>
      </w:r>
    </w:p>
    <w:p w14:paraId="560E4E47" w14:textId="4D4B247E" w:rsidR="00220B59" w:rsidRDefault="00220B59" w:rsidP="00220B59">
      <w:pPr>
        <w:ind w:left="-142"/>
        <w:jc w:val="both"/>
        <w:rPr>
          <w:spacing w:val="-1"/>
          <w:szCs w:val="28"/>
        </w:rPr>
      </w:pPr>
      <w:r>
        <w:rPr>
          <w:spacing w:val="-1"/>
          <w:szCs w:val="28"/>
        </w:rPr>
        <w:t>За 11 месяцев 2023 г. был произведен  выпуск  47 номеров газеты, средняя фактическая себестоимость 1 номера составила 54 904,48 рублей (2 580 510,67 рублей/47)</w:t>
      </w:r>
      <w:r w:rsidR="001D0434">
        <w:rPr>
          <w:spacing w:val="-1"/>
          <w:szCs w:val="28"/>
        </w:rPr>
        <w:t>.</w:t>
      </w:r>
    </w:p>
    <w:p w14:paraId="7DDDCED5" w14:textId="77777777" w:rsidR="00220B59" w:rsidRDefault="00220B59" w:rsidP="00220B59">
      <w:pPr>
        <w:ind w:left="-142"/>
        <w:jc w:val="both"/>
        <w:rPr>
          <w:spacing w:val="-1"/>
          <w:szCs w:val="28"/>
        </w:rPr>
      </w:pPr>
      <w:r>
        <w:rPr>
          <w:spacing w:val="-1"/>
          <w:szCs w:val="28"/>
        </w:rPr>
        <w:t>Средняя стоимость 1 квадратного сантиметра печатной площади составляет 6,86 рублей (54 904,48/8000).</w:t>
      </w:r>
    </w:p>
    <w:p w14:paraId="628B2E02" w14:textId="77777777" w:rsidR="00AD36D5" w:rsidRPr="00CA206A" w:rsidRDefault="00AD36D5" w:rsidP="00AD36D5">
      <w:pPr>
        <w:pStyle w:val="1"/>
        <w:tabs>
          <w:tab w:val="left" w:pos="8392"/>
        </w:tabs>
        <w:rPr>
          <w:sz w:val="28"/>
          <w:szCs w:val="28"/>
        </w:rPr>
      </w:pPr>
    </w:p>
    <w:p w14:paraId="1071003C" w14:textId="77777777" w:rsidR="00AD36D5" w:rsidRDefault="00AD36D5" w:rsidP="00AD36D5">
      <w:pPr>
        <w:pStyle w:val="30"/>
        <w:keepNext/>
        <w:keepLines/>
        <w:tabs>
          <w:tab w:val="left" w:pos="2445"/>
        </w:tabs>
        <w:ind w:left="0" w:firstLine="0"/>
        <w:jc w:val="center"/>
        <w:rPr>
          <w:color w:val="000000"/>
          <w:sz w:val="28"/>
          <w:szCs w:val="28"/>
          <w:lang w:eastAsia="ru-RU" w:bidi="ru-RU"/>
        </w:rPr>
      </w:pPr>
      <w:bookmarkStart w:id="1" w:name="bookmark4"/>
      <w:r w:rsidRPr="00FB11F2">
        <w:rPr>
          <w:color w:val="000000"/>
          <w:sz w:val="28"/>
          <w:szCs w:val="28"/>
          <w:lang w:eastAsia="ru-RU" w:bidi="ru-RU"/>
        </w:rPr>
        <w:t>4.Результаты экспертно-аналитической деятельности</w:t>
      </w:r>
      <w:bookmarkEnd w:id="1"/>
    </w:p>
    <w:p w14:paraId="5A22BACA" w14:textId="77777777" w:rsidR="00AD36D5" w:rsidRPr="00FB11F2" w:rsidRDefault="00AD36D5" w:rsidP="00AD36D5">
      <w:pPr>
        <w:pStyle w:val="30"/>
        <w:keepNext/>
        <w:keepLines/>
        <w:tabs>
          <w:tab w:val="left" w:pos="2445"/>
        </w:tabs>
        <w:ind w:left="0" w:firstLine="0"/>
        <w:jc w:val="center"/>
        <w:rPr>
          <w:sz w:val="28"/>
          <w:szCs w:val="28"/>
        </w:rPr>
      </w:pPr>
    </w:p>
    <w:p w14:paraId="0164ABAE" w14:textId="77777777" w:rsidR="00AD36D5" w:rsidRDefault="00AD36D5" w:rsidP="002F7388">
      <w:pPr>
        <w:pStyle w:val="1"/>
        <w:tabs>
          <w:tab w:val="left" w:pos="4490"/>
          <w:tab w:val="left" w:pos="6266"/>
        </w:tabs>
        <w:jc w:val="both"/>
        <w:rPr>
          <w:color w:val="000000"/>
          <w:sz w:val="28"/>
          <w:szCs w:val="28"/>
          <w:lang w:eastAsia="ru-RU" w:bidi="ru-RU"/>
        </w:rPr>
      </w:pPr>
      <w:r w:rsidRPr="00FB11F2">
        <w:rPr>
          <w:color w:val="000000"/>
          <w:sz w:val="28"/>
          <w:szCs w:val="28"/>
          <w:lang w:eastAsia="ru-RU" w:bidi="ru-RU"/>
        </w:rPr>
        <w:t>Экспертно-аналитическое</w:t>
      </w:r>
      <w:r>
        <w:rPr>
          <w:color w:val="000000"/>
          <w:sz w:val="28"/>
          <w:szCs w:val="28"/>
          <w:lang w:eastAsia="ru-RU" w:bidi="ru-RU"/>
        </w:rPr>
        <w:t xml:space="preserve">  </w:t>
      </w:r>
      <w:r w:rsidRPr="00FB11F2">
        <w:rPr>
          <w:color w:val="000000"/>
          <w:sz w:val="28"/>
          <w:szCs w:val="28"/>
          <w:lang w:eastAsia="ru-RU" w:bidi="ru-RU"/>
        </w:rPr>
        <w:t>направление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FB11F2">
        <w:rPr>
          <w:color w:val="000000"/>
          <w:sz w:val="28"/>
          <w:szCs w:val="28"/>
          <w:lang w:eastAsia="ru-RU" w:bidi="ru-RU"/>
        </w:rPr>
        <w:t xml:space="preserve">деятельности КСП </w:t>
      </w:r>
    </w:p>
    <w:p w14:paraId="0E1AF2F4" w14:textId="77777777" w:rsidR="00AD36D5" w:rsidRPr="00FB11F2" w:rsidRDefault="00AD36D5" w:rsidP="002F7388">
      <w:pPr>
        <w:pStyle w:val="1"/>
        <w:tabs>
          <w:tab w:val="left" w:pos="4490"/>
          <w:tab w:val="left" w:pos="6266"/>
        </w:tabs>
        <w:ind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Чебулин</w:t>
      </w:r>
      <w:r w:rsidRPr="00FB11F2">
        <w:rPr>
          <w:color w:val="000000"/>
          <w:sz w:val="28"/>
          <w:szCs w:val="28"/>
          <w:lang w:eastAsia="ru-RU" w:bidi="ru-RU"/>
        </w:rPr>
        <w:t>ского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FB11F2">
        <w:rPr>
          <w:color w:val="000000"/>
          <w:sz w:val="28"/>
          <w:szCs w:val="28"/>
          <w:lang w:eastAsia="ru-RU" w:bidi="ru-RU"/>
        </w:rPr>
        <w:t xml:space="preserve">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 xml:space="preserve"> предполагает проведение анализа поступивших на экспертизу законопроектов и иных нормативных правовых актов, проведение экспертно</w:t>
      </w:r>
      <w:r>
        <w:rPr>
          <w:color w:val="000000"/>
          <w:sz w:val="28"/>
          <w:szCs w:val="28"/>
          <w:lang w:eastAsia="ru-RU" w:bidi="ru-RU"/>
        </w:rPr>
        <w:t xml:space="preserve"> - </w:t>
      </w:r>
      <w:r w:rsidRPr="00FB11F2">
        <w:rPr>
          <w:color w:val="000000"/>
          <w:sz w:val="28"/>
          <w:szCs w:val="28"/>
          <w:lang w:eastAsia="ru-RU" w:bidi="ru-RU"/>
        </w:rPr>
        <w:softHyphen/>
        <w:t>аналитических мероприятий, мониторингов.</w:t>
      </w:r>
    </w:p>
    <w:p w14:paraId="3AE72BB8" w14:textId="793EB3EE" w:rsidR="00AD36D5" w:rsidRDefault="00AD36D5" w:rsidP="002F7388">
      <w:pPr>
        <w:pStyle w:val="1"/>
        <w:jc w:val="both"/>
        <w:rPr>
          <w:color w:val="000000"/>
          <w:sz w:val="28"/>
          <w:szCs w:val="28"/>
          <w:lang w:eastAsia="ru-RU" w:bidi="ru-RU"/>
        </w:rPr>
      </w:pPr>
      <w:r w:rsidRPr="00FB11F2">
        <w:rPr>
          <w:color w:val="000000"/>
          <w:sz w:val="28"/>
          <w:szCs w:val="28"/>
          <w:lang w:eastAsia="ru-RU" w:bidi="ru-RU"/>
        </w:rPr>
        <w:t xml:space="preserve">Всего в КСП </w:t>
      </w:r>
      <w:r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Pr="00FB11F2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 xml:space="preserve"> в 202</w:t>
      </w:r>
      <w:r w:rsidR="002F7388" w:rsidRPr="002F7388">
        <w:rPr>
          <w:color w:val="000000"/>
          <w:sz w:val="28"/>
          <w:szCs w:val="28"/>
          <w:lang w:eastAsia="ru-RU" w:bidi="ru-RU"/>
        </w:rPr>
        <w:t>3</w:t>
      </w:r>
      <w:r w:rsidRPr="00FB11F2">
        <w:rPr>
          <w:color w:val="000000"/>
          <w:sz w:val="28"/>
          <w:szCs w:val="28"/>
          <w:lang w:eastAsia="ru-RU" w:bidi="ru-RU"/>
        </w:rPr>
        <w:t xml:space="preserve"> г. на экспертизу поступил</w:t>
      </w:r>
      <w:r>
        <w:rPr>
          <w:color w:val="000000"/>
          <w:sz w:val="28"/>
          <w:szCs w:val="28"/>
          <w:lang w:eastAsia="ru-RU" w:bidi="ru-RU"/>
        </w:rPr>
        <w:t>:</w:t>
      </w:r>
    </w:p>
    <w:p w14:paraId="51851636" w14:textId="7195834D" w:rsidR="00AD36D5" w:rsidRPr="002A69ED" w:rsidRDefault="00AD36D5" w:rsidP="002F7388">
      <w:pPr>
        <w:pStyle w:val="1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4.1.Проект  бюджета  на  202</w:t>
      </w:r>
      <w:r w:rsidR="002F7388" w:rsidRPr="002F7388">
        <w:rPr>
          <w:color w:val="000000"/>
          <w:sz w:val="28"/>
          <w:szCs w:val="28"/>
          <w:lang w:eastAsia="ru-RU" w:bidi="ru-RU"/>
        </w:rPr>
        <w:t>4</w:t>
      </w:r>
      <w:r>
        <w:rPr>
          <w:color w:val="000000"/>
          <w:sz w:val="28"/>
          <w:szCs w:val="28"/>
          <w:lang w:eastAsia="ru-RU" w:bidi="ru-RU"/>
        </w:rPr>
        <w:t xml:space="preserve"> год и плановый  период 202</w:t>
      </w:r>
      <w:r w:rsidR="002F7388" w:rsidRPr="002F7388">
        <w:rPr>
          <w:color w:val="000000"/>
          <w:sz w:val="28"/>
          <w:szCs w:val="28"/>
          <w:lang w:eastAsia="ru-RU" w:bidi="ru-RU"/>
        </w:rPr>
        <w:t>5</w:t>
      </w:r>
      <w:r>
        <w:rPr>
          <w:color w:val="000000"/>
          <w:sz w:val="28"/>
          <w:szCs w:val="28"/>
          <w:lang w:eastAsia="ru-RU" w:bidi="ru-RU"/>
        </w:rPr>
        <w:t xml:space="preserve"> и 202</w:t>
      </w:r>
      <w:r w:rsidR="002F7388" w:rsidRPr="002F7388">
        <w:rPr>
          <w:color w:val="000000"/>
          <w:sz w:val="28"/>
          <w:szCs w:val="28"/>
          <w:lang w:eastAsia="ru-RU" w:bidi="ru-RU"/>
        </w:rPr>
        <w:t>6</w:t>
      </w:r>
      <w:r>
        <w:rPr>
          <w:color w:val="000000"/>
          <w:sz w:val="28"/>
          <w:szCs w:val="28"/>
          <w:lang w:eastAsia="ru-RU" w:bidi="ru-RU"/>
        </w:rPr>
        <w:t xml:space="preserve"> годов;</w:t>
      </w:r>
    </w:p>
    <w:p w14:paraId="79B1E809" w14:textId="77777777" w:rsidR="00AD36D5" w:rsidRDefault="00AD36D5" w:rsidP="002F7388">
      <w:pPr>
        <w:pStyle w:val="1"/>
        <w:tabs>
          <w:tab w:val="left" w:pos="2248"/>
          <w:tab w:val="left" w:pos="6266"/>
        </w:tabs>
        <w:jc w:val="both"/>
        <w:rPr>
          <w:color w:val="000000"/>
          <w:sz w:val="28"/>
          <w:szCs w:val="28"/>
          <w:lang w:eastAsia="ru-RU" w:bidi="ru-RU"/>
        </w:rPr>
      </w:pPr>
      <w:r w:rsidRPr="00FB11F2">
        <w:rPr>
          <w:color w:val="000000"/>
          <w:sz w:val="28"/>
          <w:szCs w:val="28"/>
          <w:lang w:eastAsia="ru-RU" w:bidi="ru-RU"/>
        </w:rPr>
        <w:t>По итогам экспертиз</w:t>
      </w:r>
      <w:r>
        <w:rPr>
          <w:color w:val="000000"/>
          <w:sz w:val="28"/>
          <w:szCs w:val="28"/>
          <w:lang w:eastAsia="ru-RU" w:bidi="ru-RU"/>
        </w:rPr>
        <w:t>ы</w:t>
      </w:r>
      <w:r w:rsidRPr="00FB11F2">
        <w:rPr>
          <w:color w:val="000000"/>
          <w:sz w:val="28"/>
          <w:szCs w:val="28"/>
          <w:lang w:eastAsia="ru-RU" w:bidi="ru-RU"/>
        </w:rPr>
        <w:t xml:space="preserve"> проект</w:t>
      </w:r>
      <w:r>
        <w:rPr>
          <w:color w:val="000000"/>
          <w:sz w:val="28"/>
          <w:szCs w:val="28"/>
          <w:lang w:eastAsia="ru-RU" w:bidi="ru-RU"/>
        </w:rPr>
        <w:t xml:space="preserve">а </w:t>
      </w:r>
      <w:r w:rsidRPr="00FB11F2">
        <w:rPr>
          <w:color w:val="000000"/>
          <w:sz w:val="28"/>
          <w:szCs w:val="28"/>
          <w:lang w:eastAsia="ru-RU" w:bidi="ru-RU"/>
        </w:rPr>
        <w:t xml:space="preserve"> решени</w:t>
      </w:r>
      <w:r>
        <w:rPr>
          <w:color w:val="000000"/>
          <w:sz w:val="28"/>
          <w:szCs w:val="28"/>
          <w:lang w:eastAsia="ru-RU" w:bidi="ru-RU"/>
        </w:rPr>
        <w:t>я</w:t>
      </w:r>
      <w:r w:rsidRPr="00FB11F2">
        <w:rPr>
          <w:color w:val="000000"/>
          <w:sz w:val="28"/>
          <w:szCs w:val="28"/>
          <w:lang w:eastAsia="ru-RU" w:bidi="ru-RU"/>
        </w:rPr>
        <w:t xml:space="preserve"> о бюджете </w:t>
      </w:r>
      <w:r>
        <w:rPr>
          <w:color w:val="000000"/>
          <w:sz w:val="28"/>
          <w:szCs w:val="28"/>
          <w:lang w:eastAsia="ru-RU" w:bidi="ru-RU"/>
        </w:rPr>
        <w:t xml:space="preserve">Чебулинского  муниципального округа  </w:t>
      </w:r>
      <w:r w:rsidRPr="00FB11F2">
        <w:rPr>
          <w:color w:val="000000"/>
          <w:sz w:val="28"/>
          <w:szCs w:val="28"/>
          <w:lang w:eastAsia="ru-RU" w:bidi="ru-RU"/>
        </w:rPr>
        <w:t>подготовлено заключени</w:t>
      </w:r>
      <w:r>
        <w:rPr>
          <w:color w:val="000000"/>
          <w:sz w:val="28"/>
          <w:szCs w:val="28"/>
          <w:lang w:eastAsia="ru-RU" w:bidi="ru-RU"/>
        </w:rPr>
        <w:t>е.</w:t>
      </w:r>
      <w:r w:rsidRPr="00FB11F2">
        <w:rPr>
          <w:color w:val="000000"/>
          <w:sz w:val="28"/>
          <w:szCs w:val="28"/>
          <w:lang w:eastAsia="ru-RU" w:bidi="ru-RU"/>
        </w:rPr>
        <w:t xml:space="preserve"> </w:t>
      </w:r>
    </w:p>
    <w:p w14:paraId="391F99FB" w14:textId="77777777" w:rsidR="00AD36D5" w:rsidRDefault="00AD36D5" w:rsidP="002F7388">
      <w:pPr>
        <w:pStyle w:val="1"/>
        <w:jc w:val="both"/>
        <w:rPr>
          <w:color w:val="000000"/>
          <w:sz w:val="28"/>
          <w:szCs w:val="28"/>
          <w:lang w:eastAsia="ru-RU" w:bidi="ru-RU"/>
        </w:rPr>
      </w:pPr>
      <w:r w:rsidRPr="00FB11F2">
        <w:rPr>
          <w:color w:val="000000"/>
          <w:sz w:val="28"/>
          <w:szCs w:val="28"/>
          <w:lang w:eastAsia="ru-RU" w:bidi="ru-RU"/>
        </w:rPr>
        <w:t>При проведении экспертизы проекта решения Со</w:t>
      </w:r>
      <w:r>
        <w:rPr>
          <w:color w:val="000000"/>
          <w:sz w:val="28"/>
          <w:szCs w:val="28"/>
          <w:lang w:eastAsia="ru-RU" w:bidi="ru-RU"/>
        </w:rPr>
        <w:t>вета народных</w:t>
      </w:r>
    </w:p>
    <w:p w14:paraId="0C62FDA4" w14:textId="7CD221D0" w:rsidR="00AD36D5" w:rsidRPr="00FB11F2" w:rsidRDefault="00AD36D5" w:rsidP="00AD36D5">
      <w:pPr>
        <w:pStyle w:val="1"/>
        <w:ind w:firstLine="0"/>
        <w:jc w:val="both"/>
        <w:rPr>
          <w:sz w:val="28"/>
          <w:szCs w:val="28"/>
        </w:rPr>
      </w:pPr>
      <w:r w:rsidRPr="00FB11F2">
        <w:rPr>
          <w:color w:val="000000"/>
          <w:sz w:val="28"/>
          <w:szCs w:val="28"/>
          <w:lang w:eastAsia="ru-RU" w:bidi="ru-RU"/>
        </w:rPr>
        <w:t xml:space="preserve">депутатов </w:t>
      </w:r>
      <w:r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Pr="00FB11F2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 xml:space="preserve"> «О бюджете </w:t>
      </w:r>
      <w:r>
        <w:rPr>
          <w:color w:val="000000"/>
          <w:sz w:val="28"/>
          <w:szCs w:val="28"/>
          <w:lang w:eastAsia="ru-RU" w:bidi="ru-RU"/>
        </w:rPr>
        <w:t>Чебулин</w:t>
      </w:r>
      <w:r w:rsidRPr="00FB11F2">
        <w:rPr>
          <w:color w:val="000000"/>
          <w:sz w:val="28"/>
          <w:szCs w:val="28"/>
          <w:lang w:eastAsia="ru-RU" w:bidi="ru-RU"/>
        </w:rPr>
        <w:t xml:space="preserve">ского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 xml:space="preserve"> на 202</w:t>
      </w:r>
      <w:r w:rsidR="002F7388" w:rsidRPr="002F7388">
        <w:rPr>
          <w:color w:val="000000"/>
          <w:sz w:val="28"/>
          <w:szCs w:val="28"/>
          <w:lang w:eastAsia="ru-RU" w:bidi="ru-RU"/>
        </w:rPr>
        <w:t>4</w:t>
      </w:r>
      <w:r w:rsidRPr="00FB11F2">
        <w:rPr>
          <w:color w:val="000000"/>
          <w:sz w:val="28"/>
          <w:szCs w:val="28"/>
          <w:lang w:eastAsia="ru-RU" w:bidi="ru-RU"/>
        </w:rPr>
        <w:t xml:space="preserve"> год и на плановый период 202</w:t>
      </w:r>
      <w:r w:rsidR="002F7388" w:rsidRPr="002F7388">
        <w:rPr>
          <w:color w:val="000000"/>
          <w:sz w:val="28"/>
          <w:szCs w:val="28"/>
          <w:lang w:eastAsia="ru-RU" w:bidi="ru-RU"/>
        </w:rPr>
        <w:t>5</w:t>
      </w:r>
      <w:r w:rsidRPr="00FB11F2">
        <w:rPr>
          <w:color w:val="000000"/>
          <w:sz w:val="28"/>
          <w:szCs w:val="28"/>
          <w:lang w:eastAsia="ru-RU" w:bidi="ru-RU"/>
        </w:rPr>
        <w:t xml:space="preserve"> и 202</w:t>
      </w:r>
      <w:r w:rsidR="002F7388" w:rsidRPr="002F7388">
        <w:rPr>
          <w:color w:val="000000"/>
          <w:sz w:val="28"/>
          <w:szCs w:val="28"/>
          <w:lang w:eastAsia="ru-RU" w:bidi="ru-RU"/>
        </w:rPr>
        <w:t>6</w:t>
      </w:r>
      <w:r w:rsidRPr="00FB11F2">
        <w:rPr>
          <w:color w:val="000000"/>
          <w:sz w:val="28"/>
          <w:szCs w:val="28"/>
          <w:lang w:eastAsia="ru-RU" w:bidi="ru-RU"/>
        </w:rPr>
        <w:t xml:space="preserve"> годов» были рассмотрены вопросы соответствия законопроекта требованиям бюджетного законодательства, проведен анализ прогнозных показателей параметров исходных макроэкономических показателей для составления проекта  бюджета</w:t>
      </w:r>
      <w:r>
        <w:rPr>
          <w:color w:val="000000"/>
          <w:sz w:val="28"/>
          <w:szCs w:val="28"/>
          <w:lang w:eastAsia="ru-RU" w:bidi="ru-RU"/>
        </w:rPr>
        <w:t xml:space="preserve">  округа </w:t>
      </w:r>
      <w:r w:rsidRPr="00FB11F2">
        <w:rPr>
          <w:color w:val="000000"/>
          <w:sz w:val="28"/>
          <w:szCs w:val="28"/>
          <w:lang w:eastAsia="ru-RU" w:bidi="ru-RU"/>
        </w:rPr>
        <w:t xml:space="preserve">, дана характеристика основных направлений бюджетной и налоговой политики </w:t>
      </w:r>
      <w:r>
        <w:rPr>
          <w:color w:val="000000"/>
          <w:sz w:val="28"/>
          <w:szCs w:val="28"/>
          <w:lang w:eastAsia="ru-RU" w:bidi="ru-RU"/>
        </w:rPr>
        <w:t xml:space="preserve"> Чебулин</w:t>
      </w:r>
      <w:r w:rsidRPr="00FB11F2">
        <w:rPr>
          <w:color w:val="000000"/>
          <w:sz w:val="28"/>
          <w:szCs w:val="28"/>
          <w:lang w:eastAsia="ru-RU" w:bidi="ru-RU"/>
        </w:rPr>
        <w:t xml:space="preserve">ского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>, представлен анализ общих параметров проекта бюджета.</w:t>
      </w:r>
    </w:p>
    <w:p w14:paraId="4CA92CAF" w14:textId="77777777" w:rsidR="00AD36D5" w:rsidRDefault="00AD36D5" w:rsidP="002F7388">
      <w:pPr>
        <w:pStyle w:val="1"/>
        <w:ind w:firstLine="708"/>
        <w:jc w:val="both"/>
        <w:rPr>
          <w:color w:val="000000"/>
          <w:sz w:val="28"/>
          <w:szCs w:val="28"/>
          <w:lang w:eastAsia="ru-RU" w:bidi="ru-RU"/>
        </w:rPr>
      </w:pPr>
      <w:r w:rsidRPr="00FB11F2">
        <w:rPr>
          <w:color w:val="000000"/>
          <w:sz w:val="28"/>
          <w:szCs w:val="28"/>
          <w:lang w:eastAsia="ru-RU" w:bidi="ru-RU"/>
        </w:rPr>
        <w:t>Была проведена оценка обоснованности расчетов налоговых</w:t>
      </w:r>
    </w:p>
    <w:p w14:paraId="11240095" w14:textId="77777777" w:rsidR="00AD36D5" w:rsidRPr="00FB11F2" w:rsidRDefault="00AD36D5" w:rsidP="00AD36D5">
      <w:pPr>
        <w:pStyle w:val="1"/>
        <w:ind w:firstLine="0"/>
        <w:jc w:val="both"/>
        <w:rPr>
          <w:sz w:val="28"/>
          <w:szCs w:val="28"/>
        </w:rPr>
      </w:pPr>
      <w:r w:rsidRPr="00FB11F2">
        <w:rPr>
          <w:color w:val="000000"/>
          <w:sz w:val="28"/>
          <w:szCs w:val="28"/>
          <w:lang w:eastAsia="ru-RU" w:bidi="ru-RU"/>
        </w:rPr>
        <w:t xml:space="preserve"> доходов, неналоговых доходов, безвозмездных поступлений, оценка обоснованности и достаточности объемов бюджетных ассигнований по планируемым расходам бюджета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 xml:space="preserve">. При анализе расходной части рассмотрены отдельные направления расходов бюджета (публичные </w:t>
      </w:r>
      <w:r w:rsidRPr="00FB11F2">
        <w:rPr>
          <w:color w:val="000000"/>
          <w:sz w:val="28"/>
          <w:szCs w:val="28"/>
          <w:lang w:eastAsia="ru-RU" w:bidi="ru-RU"/>
        </w:rPr>
        <w:lastRenderedPageBreak/>
        <w:t xml:space="preserve">нормативные обязательства, дорожный фонд </w:t>
      </w:r>
      <w:r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Pr="00FB11F2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>, капитальные вложения в муниципальную собственность, межбюджетные трансферты и другие); проведена экспертиза реестра расходных обязательств.</w:t>
      </w:r>
    </w:p>
    <w:p w14:paraId="2D3700CA" w14:textId="77777777" w:rsidR="00AD36D5" w:rsidRPr="002A69ED" w:rsidRDefault="00AD36D5" w:rsidP="00AD36D5">
      <w:pPr>
        <w:pStyle w:val="1"/>
        <w:spacing w:after="26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 xml:space="preserve">          </w:t>
      </w:r>
      <w:r w:rsidRPr="00FB11F2">
        <w:rPr>
          <w:color w:val="000000"/>
          <w:sz w:val="28"/>
          <w:szCs w:val="28"/>
          <w:lang w:eastAsia="ru-RU" w:bidi="ru-RU"/>
        </w:rPr>
        <w:t xml:space="preserve">В заключении отмечалось, что все основные </w:t>
      </w:r>
      <w:r>
        <w:rPr>
          <w:color w:val="000000"/>
          <w:sz w:val="28"/>
          <w:szCs w:val="28"/>
          <w:lang w:eastAsia="ru-RU" w:bidi="ru-RU"/>
        </w:rPr>
        <w:t>направления</w:t>
      </w:r>
      <w:r w:rsidRPr="00FB11F2">
        <w:rPr>
          <w:color w:val="000000"/>
          <w:sz w:val="28"/>
          <w:szCs w:val="28"/>
          <w:lang w:eastAsia="ru-RU" w:bidi="ru-RU"/>
        </w:rPr>
        <w:t xml:space="preserve">, </w:t>
      </w:r>
      <w:r>
        <w:rPr>
          <w:color w:val="000000"/>
          <w:sz w:val="28"/>
          <w:szCs w:val="28"/>
          <w:lang w:eastAsia="ru-RU" w:bidi="ru-RU"/>
        </w:rPr>
        <w:t>у</w:t>
      </w:r>
      <w:r w:rsidRPr="00FB11F2">
        <w:rPr>
          <w:color w:val="000000"/>
          <w:sz w:val="28"/>
          <w:szCs w:val="28"/>
          <w:lang w:eastAsia="ru-RU" w:bidi="ru-RU"/>
        </w:rPr>
        <w:t xml:space="preserve">становленные бюджетным законодательством Российской Федерации и муниципальными правовыми актами </w:t>
      </w:r>
      <w:r>
        <w:rPr>
          <w:color w:val="000000"/>
          <w:sz w:val="28"/>
          <w:szCs w:val="28"/>
          <w:lang w:eastAsia="ru-RU" w:bidi="ru-RU"/>
        </w:rPr>
        <w:t>Чебулин</w:t>
      </w:r>
      <w:r w:rsidRPr="00FB11F2">
        <w:rPr>
          <w:color w:val="000000"/>
          <w:sz w:val="28"/>
          <w:szCs w:val="28"/>
          <w:lang w:eastAsia="ru-RU" w:bidi="ru-RU"/>
        </w:rPr>
        <w:t xml:space="preserve">ского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FB11F2">
        <w:rPr>
          <w:color w:val="000000"/>
          <w:sz w:val="28"/>
          <w:szCs w:val="28"/>
          <w:lang w:eastAsia="ru-RU" w:bidi="ru-RU"/>
        </w:rPr>
        <w:t>, выполнены.</w:t>
      </w:r>
    </w:p>
    <w:p w14:paraId="322602C0" w14:textId="77777777" w:rsidR="00AD36D5" w:rsidRPr="005F55C8" w:rsidRDefault="00AD36D5" w:rsidP="00AD36D5">
      <w:pPr>
        <w:pStyle w:val="1"/>
        <w:numPr>
          <w:ilvl w:val="1"/>
          <w:numId w:val="4"/>
        </w:numPr>
        <w:jc w:val="both"/>
        <w:rPr>
          <w:sz w:val="28"/>
          <w:szCs w:val="28"/>
        </w:rPr>
      </w:pPr>
      <w:r w:rsidRPr="005F55C8">
        <w:rPr>
          <w:color w:val="000000"/>
          <w:sz w:val="28"/>
          <w:szCs w:val="28"/>
          <w:lang w:eastAsia="ru-RU" w:bidi="ru-RU"/>
        </w:rPr>
        <w:t>Внешняя  проверка годового  отчета  об  исполнении бюджета</w:t>
      </w:r>
    </w:p>
    <w:p w14:paraId="77445085" w14:textId="77777777" w:rsidR="00AD36D5" w:rsidRPr="005F55C8" w:rsidRDefault="00AD36D5" w:rsidP="00AD36D5">
      <w:pPr>
        <w:pStyle w:val="1"/>
        <w:ind w:firstLine="0"/>
        <w:jc w:val="both"/>
        <w:rPr>
          <w:sz w:val="28"/>
          <w:szCs w:val="28"/>
        </w:rPr>
      </w:pPr>
      <w:r w:rsidRPr="005F55C8">
        <w:rPr>
          <w:color w:val="000000"/>
          <w:sz w:val="28"/>
          <w:szCs w:val="28"/>
          <w:lang w:eastAsia="ru-RU" w:bidi="ru-RU"/>
        </w:rPr>
        <w:t xml:space="preserve"> Чебулинского  муниципального  округа  за  2022 год.</w:t>
      </w:r>
    </w:p>
    <w:p w14:paraId="12D1F72E" w14:textId="77777777" w:rsidR="00AD36D5" w:rsidRPr="005F55C8" w:rsidRDefault="00AD36D5" w:rsidP="00AD36D5">
      <w:pPr>
        <w:pStyle w:val="1"/>
        <w:tabs>
          <w:tab w:val="left" w:pos="2248"/>
        </w:tabs>
        <w:jc w:val="both"/>
        <w:rPr>
          <w:sz w:val="28"/>
          <w:szCs w:val="28"/>
        </w:rPr>
      </w:pPr>
      <w:r w:rsidRPr="005F55C8">
        <w:rPr>
          <w:color w:val="000000"/>
          <w:sz w:val="28"/>
          <w:szCs w:val="28"/>
          <w:lang w:eastAsia="ru-RU" w:bidi="ru-RU"/>
        </w:rPr>
        <w:t xml:space="preserve">            В целях контроля за исполнением бюджета Чебулинского  муниципального округа, а также внешней проверки годового отчета об исполнении бюджета, было подготовлено 10  заключений КСП Чебулинского  муниципального округа  по  отчету  за  2022 год.</w:t>
      </w:r>
    </w:p>
    <w:p w14:paraId="1C0452BD" w14:textId="77777777" w:rsidR="00AD36D5" w:rsidRPr="005F55C8" w:rsidRDefault="00AD36D5" w:rsidP="00AD36D5">
      <w:pPr>
        <w:pStyle w:val="1"/>
        <w:ind w:left="760" w:firstLine="720"/>
        <w:jc w:val="both"/>
        <w:rPr>
          <w:color w:val="000000"/>
          <w:sz w:val="28"/>
          <w:szCs w:val="28"/>
          <w:lang w:eastAsia="ru-RU" w:bidi="ru-RU"/>
        </w:rPr>
      </w:pPr>
      <w:r w:rsidRPr="005F55C8">
        <w:rPr>
          <w:color w:val="000000"/>
          <w:sz w:val="28"/>
          <w:szCs w:val="28"/>
          <w:lang w:eastAsia="ru-RU" w:bidi="ru-RU"/>
        </w:rPr>
        <w:t>В ходе контроля за исполнением бюджета Чебулинского</w:t>
      </w:r>
    </w:p>
    <w:p w14:paraId="6CE6EAE2" w14:textId="77777777" w:rsidR="00AD36D5" w:rsidRPr="005F55C8" w:rsidRDefault="00AD36D5" w:rsidP="00AD36D5">
      <w:pPr>
        <w:pStyle w:val="1"/>
        <w:ind w:firstLine="0"/>
        <w:jc w:val="both"/>
        <w:rPr>
          <w:sz w:val="28"/>
          <w:szCs w:val="28"/>
        </w:rPr>
      </w:pPr>
      <w:r w:rsidRPr="005F55C8">
        <w:rPr>
          <w:color w:val="000000"/>
          <w:sz w:val="28"/>
          <w:szCs w:val="28"/>
          <w:lang w:eastAsia="ru-RU" w:bidi="ru-RU"/>
        </w:rPr>
        <w:t>муниципального округа рассматривались основные показатели в  динамике  за  5 лет, анализировалась достоверность прогноза социально-</w:t>
      </w:r>
      <w:r w:rsidRPr="005F55C8">
        <w:rPr>
          <w:color w:val="000000"/>
          <w:sz w:val="28"/>
          <w:szCs w:val="28"/>
          <w:lang w:eastAsia="ru-RU" w:bidi="ru-RU"/>
        </w:rPr>
        <w:softHyphen/>
        <w:t>экономического развития округа.</w:t>
      </w:r>
    </w:p>
    <w:p w14:paraId="71CDD237" w14:textId="77777777" w:rsidR="00AD36D5" w:rsidRDefault="00AD36D5" w:rsidP="00AD36D5">
      <w:pPr>
        <w:pStyle w:val="1"/>
        <w:ind w:left="760" w:firstLine="720"/>
        <w:jc w:val="both"/>
        <w:rPr>
          <w:color w:val="000000"/>
          <w:sz w:val="28"/>
          <w:szCs w:val="28"/>
          <w:lang w:eastAsia="ru-RU" w:bidi="ru-RU"/>
        </w:rPr>
      </w:pPr>
      <w:r w:rsidRPr="005F55C8">
        <w:rPr>
          <w:color w:val="000000"/>
          <w:sz w:val="28"/>
          <w:szCs w:val="28"/>
          <w:lang w:eastAsia="ru-RU" w:bidi="ru-RU"/>
        </w:rPr>
        <w:t>Также были проанализированы</w:t>
      </w:r>
      <w:r w:rsidRPr="00510DC6">
        <w:rPr>
          <w:color w:val="000000"/>
          <w:sz w:val="28"/>
          <w:szCs w:val="28"/>
          <w:lang w:eastAsia="ru-RU" w:bidi="ru-RU"/>
        </w:rPr>
        <w:t xml:space="preserve"> исполнение доходной и</w:t>
      </w:r>
      <w:r>
        <w:rPr>
          <w:color w:val="000000"/>
          <w:sz w:val="28"/>
          <w:szCs w:val="28"/>
          <w:lang w:eastAsia="ru-RU" w:bidi="ru-RU"/>
        </w:rPr>
        <w:t xml:space="preserve"> </w:t>
      </w:r>
    </w:p>
    <w:p w14:paraId="00067A66" w14:textId="77777777" w:rsidR="00AD36D5" w:rsidRPr="00510DC6" w:rsidRDefault="00AD36D5" w:rsidP="00AD36D5">
      <w:pPr>
        <w:pStyle w:val="1"/>
        <w:ind w:firstLine="0"/>
        <w:jc w:val="both"/>
        <w:rPr>
          <w:color w:val="000000"/>
          <w:sz w:val="28"/>
          <w:szCs w:val="28"/>
          <w:lang w:eastAsia="ru-RU" w:bidi="ru-RU"/>
        </w:rPr>
      </w:pPr>
      <w:r w:rsidRPr="00510DC6">
        <w:rPr>
          <w:color w:val="000000"/>
          <w:sz w:val="28"/>
          <w:szCs w:val="28"/>
          <w:lang w:eastAsia="ru-RU" w:bidi="ru-RU"/>
        </w:rPr>
        <w:t xml:space="preserve">расходной частей бюджета, реестр муниципальной собственности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510DC6">
        <w:rPr>
          <w:color w:val="000000"/>
          <w:sz w:val="28"/>
          <w:szCs w:val="28"/>
          <w:lang w:eastAsia="ru-RU" w:bidi="ru-RU"/>
        </w:rPr>
        <w:t>, рассмотрены отдельные направления расходов бюджета.</w:t>
      </w:r>
    </w:p>
    <w:p w14:paraId="13925C9F" w14:textId="77777777" w:rsidR="00AD36D5" w:rsidRDefault="00AD36D5" w:rsidP="00AD36D5">
      <w:pPr>
        <w:pStyle w:val="1"/>
        <w:tabs>
          <w:tab w:val="left" w:pos="1724"/>
        </w:tabs>
        <w:spacing w:after="260" w:line="233" w:lineRule="auto"/>
        <w:ind w:left="1420" w:firstLine="0"/>
        <w:jc w:val="both"/>
        <w:rPr>
          <w:b/>
          <w:bCs/>
          <w:color w:val="000000"/>
          <w:sz w:val="24"/>
          <w:szCs w:val="24"/>
          <w:lang w:eastAsia="ru-RU" w:bidi="ru-RU"/>
        </w:rPr>
      </w:pPr>
    </w:p>
    <w:p w14:paraId="70F7F0C3" w14:textId="77777777" w:rsidR="00AD36D5" w:rsidRPr="00FB3617" w:rsidRDefault="00AD36D5" w:rsidP="00AD36D5">
      <w:pPr>
        <w:pStyle w:val="1"/>
        <w:tabs>
          <w:tab w:val="left" w:pos="1724"/>
        </w:tabs>
        <w:spacing w:after="260" w:line="233" w:lineRule="auto"/>
        <w:ind w:left="1420" w:firstLine="0"/>
        <w:jc w:val="center"/>
        <w:rPr>
          <w:sz w:val="28"/>
          <w:szCs w:val="28"/>
        </w:rPr>
      </w:pPr>
      <w:r>
        <w:rPr>
          <w:b/>
          <w:bCs/>
          <w:color w:val="000000"/>
          <w:sz w:val="24"/>
          <w:szCs w:val="24"/>
          <w:lang w:eastAsia="ru-RU" w:bidi="ru-RU"/>
        </w:rPr>
        <w:t>5</w:t>
      </w:r>
      <w:r w:rsidRPr="00FB3617">
        <w:rPr>
          <w:b/>
          <w:bCs/>
          <w:color w:val="000000"/>
          <w:sz w:val="28"/>
          <w:szCs w:val="28"/>
          <w:lang w:eastAsia="ru-RU" w:bidi="ru-RU"/>
        </w:rPr>
        <w:t>.Информация о принятых мерах по результатам контрольных и экспертно -</w:t>
      </w:r>
      <w:r w:rsidRPr="00FB3617">
        <w:rPr>
          <w:b/>
          <w:bCs/>
          <w:color w:val="000000"/>
          <w:sz w:val="28"/>
          <w:szCs w:val="28"/>
          <w:lang w:eastAsia="ru-RU" w:bidi="ru-RU"/>
        </w:rPr>
        <w:softHyphen/>
        <w:t>аналитических мероприятий</w:t>
      </w:r>
    </w:p>
    <w:p w14:paraId="72DC6EC1" w14:textId="0A37EA0D" w:rsidR="00AD36D5" w:rsidRPr="00FB3617" w:rsidRDefault="00AD36D5" w:rsidP="00AD36D5">
      <w:pPr>
        <w:pStyle w:val="1"/>
        <w:ind w:left="720" w:firstLine="700"/>
        <w:jc w:val="both"/>
        <w:rPr>
          <w:sz w:val="28"/>
          <w:szCs w:val="28"/>
        </w:rPr>
      </w:pPr>
      <w:r w:rsidRPr="00FB3617">
        <w:rPr>
          <w:color w:val="000000"/>
          <w:sz w:val="28"/>
          <w:szCs w:val="28"/>
          <w:lang w:eastAsia="ru-RU" w:bidi="ru-RU"/>
        </w:rPr>
        <w:t>В 202</w:t>
      </w:r>
      <w:r w:rsidR="00820FBE" w:rsidRPr="00820FBE">
        <w:rPr>
          <w:color w:val="000000"/>
          <w:sz w:val="28"/>
          <w:szCs w:val="28"/>
          <w:lang w:eastAsia="ru-RU" w:bidi="ru-RU"/>
        </w:rPr>
        <w:t>3</w:t>
      </w:r>
      <w:r w:rsidRPr="00FB3617">
        <w:rPr>
          <w:color w:val="000000"/>
          <w:sz w:val="28"/>
          <w:szCs w:val="28"/>
          <w:lang w:eastAsia="ru-RU" w:bidi="ru-RU"/>
        </w:rPr>
        <w:t xml:space="preserve"> году в адрес объектов контроля направлено  2 предписания  об  устранении ошибок, недочетов</w:t>
      </w:r>
      <w:r>
        <w:rPr>
          <w:color w:val="000000"/>
          <w:sz w:val="28"/>
          <w:szCs w:val="28"/>
          <w:lang w:eastAsia="ru-RU" w:bidi="ru-RU"/>
        </w:rPr>
        <w:t>:</w:t>
      </w:r>
      <w:r w:rsidRPr="00FB3617">
        <w:rPr>
          <w:color w:val="000000"/>
          <w:sz w:val="28"/>
          <w:szCs w:val="28"/>
          <w:lang w:eastAsia="ru-RU" w:bidi="ru-RU"/>
        </w:rPr>
        <w:t xml:space="preserve"> </w:t>
      </w:r>
    </w:p>
    <w:p w14:paraId="0D91CAF1" w14:textId="77777777" w:rsidR="00AD36D5" w:rsidRPr="00663DE4" w:rsidRDefault="00AD36D5" w:rsidP="00AD36D5">
      <w:pPr>
        <w:pStyle w:val="1"/>
        <w:numPr>
          <w:ilvl w:val="0"/>
          <w:numId w:val="2"/>
        </w:numPr>
        <w:tabs>
          <w:tab w:val="left" w:pos="1642"/>
        </w:tabs>
        <w:ind w:left="720" w:firstLine="700"/>
        <w:jc w:val="both"/>
        <w:rPr>
          <w:sz w:val="28"/>
          <w:szCs w:val="28"/>
        </w:rPr>
      </w:pPr>
      <w:r w:rsidRPr="00FB3617">
        <w:rPr>
          <w:color w:val="000000"/>
          <w:sz w:val="28"/>
          <w:szCs w:val="28"/>
          <w:lang w:eastAsia="ru-RU" w:bidi="ru-RU"/>
        </w:rPr>
        <w:t xml:space="preserve">о повышении уровня внутреннего контроля со стороны главных </w:t>
      </w:r>
    </w:p>
    <w:p w14:paraId="2D233786" w14:textId="77777777" w:rsidR="00AD36D5" w:rsidRPr="00FB3617" w:rsidRDefault="00AD36D5" w:rsidP="00AD36D5">
      <w:pPr>
        <w:pStyle w:val="1"/>
        <w:tabs>
          <w:tab w:val="left" w:pos="1642"/>
        </w:tabs>
        <w:ind w:firstLine="0"/>
        <w:jc w:val="both"/>
        <w:rPr>
          <w:sz w:val="28"/>
          <w:szCs w:val="28"/>
        </w:rPr>
      </w:pPr>
      <w:r w:rsidRPr="00FB3617">
        <w:rPr>
          <w:color w:val="000000"/>
          <w:sz w:val="28"/>
          <w:szCs w:val="28"/>
          <w:lang w:eastAsia="ru-RU" w:bidi="ru-RU"/>
        </w:rPr>
        <w:t>распорядителей бюджетных средств, объектов проверки за результативностью и эффективностью использования бюджетных средств, об обеспечении эффективного использования государственного имущества</w:t>
      </w:r>
      <w:r>
        <w:rPr>
          <w:color w:val="000000"/>
          <w:sz w:val="28"/>
          <w:szCs w:val="28"/>
          <w:lang w:eastAsia="ru-RU" w:bidi="ru-RU"/>
        </w:rPr>
        <w:t>.</w:t>
      </w:r>
    </w:p>
    <w:p w14:paraId="3B15DD75" w14:textId="77777777" w:rsidR="00AD36D5" w:rsidRPr="00663DE4" w:rsidRDefault="00AD36D5" w:rsidP="00AD36D5">
      <w:pPr>
        <w:pStyle w:val="1"/>
        <w:numPr>
          <w:ilvl w:val="0"/>
          <w:numId w:val="2"/>
        </w:numPr>
        <w:tabs>
          <w:tab w:val="left" w:pos="1610"/>
        </w:tabs>
        <w:spacing w:line="262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Бухгалтерский учет вести в строгом соответствии с</w:t>
      </w:r>
    </w:p>
    <w:p w14:paraId="50DD99CF" w14:textId="77777777" w:rsidR="00AD36D5" w:rsidRPr="00663DE4" w:rsidRDefault="00AD36D5" w:rsidP="00AD36D5">
      <w:pPr>
        <w:pStyle w:val="1"/>
        <w:tabs>
          <w:tab w:val="left" w:pos="1610"/>
        </w:tabs>
        <w:spacing w:line="262" w:lineRule="auto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 Федеральным законом от 06.12.2011 № 402-ФЗ «О бухгалтерском учете», приказом Минфина РФ от 01.12.2010 </w:t>
      </w:r>
      <w:r w:rsidRPr="00663DE4">
        <w:rPr>
          <w:color w:val="000000"/>
          <w:sz w:val="28"/>
          <w:szCs w:val="28"/>
          <w:lang w:val="en-US" w:bidi="en-US"/>
        </w:rPr>
        <w:t>N</w:t>
      </w:r>
      <w:r w:rsidRPr="00663DE4">
        <w:rPr>
          <w:color w:val="000000"/>
          <w:sz w:val="28"/>
          <w:szCs w:val="28"/>
          <w:lang w:bidi="en-US"/>
        </w:rPr>
        <w:t xml:space="preserve"> </w:t>
      </w:r>
      <w:r w:rsidRPr="00663DE4">
        <w:rPr>
          <w:color w:val="000000"/>
          <w:sz w:val="28"/>
          <w:szCs w:val="28"/>
          <w:lang w:eastAsia="ru-RU" w:bidi="ru-RU"/>
        </w:rPr>
        <w:t>157н "Об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применению", приказом Минфина РФ от 23.12.2010 года № 183н «Об утверждении плана счетов бюджетного учета автономных учреждений и инструкции по его применению» и учетной политикой МБУ К «Чебулинская МЦБ».</w:t>
      </w:r>
    </w:p>
    <w:p w14:paraId="60627EE7" w14:textId="77777777" w:rsidR="00AD36D5" w:rsidRPr="00663DE4" w:rsidRDefault="00AD36D5" w:rsidP="00AD36D5">
      <w:pPr>
        <w:pStyle w:val="1"/>
        <w:numPr>
          <w:ilvl w:val="0"/>
          <w:numId w:val="2"/>
        </w:numPr>
        <w:tabs>
          <w:tab w:val="left" w:pos="1573"/>
        </w:tabs>
        <w:spacing w:line="262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При составлении годовой бухгалтерской отчетности соблюдать </w:t>
      </w:r>
    </w:p>
    <w:p w14:paraId="3DAB428E" w14:textId="77777777" w:rsidR="00AD36D5" w:rsidRPr="00663DE4" w:rsidRDefault="00AD36D5" w:rsidP="00AD36D5">
      <w:pPr>
        <w:pStyle w:val="1"/>
        <w:tabs>
          <w:tab w:val="left" w:pos="1573"/>
        </w:tabs>
        <w:spacing w:line="262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lastRenderedPageBreak/>
        <w:t xml:space="preserve">требования Приказа Минфина России от 25.03.2011 </w:t>
      </w:r>
      <w:r w:rsidRPr="00663DE4">
        <w:rPr>
          <w:color w:val="000000"/>
          <w:sz w:val="28"/>
          <w:szCs w:val="28"/>
          <w:lang w:val="en-US" w:bidi="en-US"/>
        </w:rPr>
        <w:t>N</w:t>
      </w:r>
      <w:r w:rsidRPr="00663DE4">
        <w:rPr>
          <w:color w:val="000000"/>
          <w:sz w:val="28"/>
          <w:szCs w:val="28"/>
          <w:lang w:bidi="en-US"/>
        </w:rPr>
        <w:t xml:space="preserve"> </w:t>
      </w:r>
      <w:r w:rsidRPr="00663DE4">
        <w:rPr>
          <w:color w:val="000000"/>
          <w:sz w:val="28"/>
          <w:szCs w:val="28"/>
          <w:lang w:eastAsia="ru-RU" w:bidi="ru-RU"/>
        </w:rPr>
        <w:t>ЗЗн "Об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учреждений.</w:t>
      </w:r>
    </w:p>
    <w:p w14:paraId="6E2504DE" w14:textId="77777777" w:rsidR="00AD36D5" w:rsidRPr="00663DE4" w:rsidRDefault="00AD36D5" w:rsidP="00AD36D5">
      <w:pPr>
        <w:pStyle w:val="1"/>
        <w:numPr>
          <w:ilvl w:val="0"/>
          <w:numId w:val="2"/>
        </w:numPr>
        <w:tabs>
          <w:tab w:val="left" w:pos="1570"/>
        </w:tabs>
        <w:spacing w:line="262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В соответствии со статьей 19 Федерального закона от 06.12.2011 </w:t>
      </w:r>
    </w:p>
    <w:p w14:paraId="1D38BD33" w14:textId="77777777" w:rsidR="00AD36D5" w:rsidRPr="00663DE4" w:rsidRDefault="00AD36D5" w:rsidP="00AD36D5">
      <w:pPr>
        <w:pStyle w:val="1"/>
        <w:tabs>
          <w:tab w:val="left" w:pos="1570"/>
        </w:tabs>
        <w:spacing w:line="262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№ 402- ФЗ «О бухгалтерском учете» усилить внутренний контроль совершаемых фактов хозяйственной жизни.</w:t>
      </w:r>
    </w:p>
    <w:p w14:paraId="24BF0D71" w14:textId="77777777" w:rsidR="00AD36D5" w:rsidRPr="00663DE4" w:rsidRDefault="00AD36D5" w:rsidP="00AD36D5">
      <w:pPr>
        <w:pStyle w:val="1"/>
        <w:numPr>
          <w:ilvl w:val="0"/>
          <w:numId w:val="2"/>
        </w:numPr>
        <w:tabs>
          <w:tab w:val="left" w:pos="1577"/>
        </w:tabs>
        <w:spacing w:line="262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Внести изменения в Учетную политику с учетом всех  замечаний.</w:t>
      </w:r>
    </w:p>
    <w:p w14:paraId="50737F91" w14:textId="77777777" w:rsidR="00AD36D5" w:rsidRDefault="00AD36D5" w:rsidP="00AD36D5">
      <w:pPr>
        <w:pStyle w:val="1"/>
        <w:tabs>
          <w:tab w:val="left" w:pos="1573"/>
        </w:tabs>
        <w:spacing w:line="262" w:lineRule="auto"/>
        <w:ind w:left="1429" w:firstLine="0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 xml:space="preserve">- </w:t>
      </w:r>
      <w:r w:rsidRPr="00663DE4">
        <w:rPr>
          <w:color w:val="000000"/>
          <w:sz w:val="28"/>
          <w:szCs w:val="28"/>
          <w:lang w:eastAsia="ru-RU" w:bidi="ru-RU"/>
        </w:rPr>
        <w:t xml:space="preserve">При применении форм первичных учетных документов </w:t>
      </w:r>
      <w:r>
        <w:rPr>
          <w:color w:val="000000"/>
          <w:sz w:val="28"/>
          <w:szCs w:val="28"/>
          <w:lang w:eastAsia="ru-RU" w:bidi="ru-RU"/>
        </w:rPr>
        <w:t>и</w:t>
      </w:r>
    </w:p>
    <w:p w14:paraId="79F1BD81" w14:textId="77777777" w:rsidR="00AD36D5" w:rsidRPr="00663DE4" w:rsidRDefault="00AD36D5" w:rsidP="00AD36D5">
      <w:pPr>
        <w:pStyle w:val="1"/>
        <w:tabs>
          <w:tab w:val="left" w:pos="1573"/>
        </w:tabs>
        <w:spacing w:line="262" w:lineRule="auto"/>
        <w:ind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р</w:t>
      </w:r>
      <w:r w:rsidRPr="00663DE4">
        <w:rPr>
          <w:color w:val="000000"/>
          <w:sz w:val="28"/>
          <w:szCs w:val="28"/>
          <w:lang w:eastAsia="ru-RU" w:bidi="ru-RU"/>
        </w:rPr>
        <w:t>егистров бухгалтерского учета руководствоваться Приказом Минфина РФ от 30.03.2015 № 52н "Об утверждении форм первичных учетных документов и регистров бухгалтерского учета, применяемых органами государственной власти, органами местного самоуправления, государственными (муниципальными) учреждениями и Методических указаний по их применению".</w:t>
      </w:r>
    </w:p>
    <w:p w14:paraId="4A000A47" w14:textId="77777777" w:rsidR="00AD36D5" w:rsidRPr="00663DE4" w:rsidRDefault="00AD36D5" w:rsidP="00AD36D5">
      <w:pPr>
        <w:pStyle w:val="1"/>
        <w:numPr>
          <w:ilvl w:val="0"/>
          <w:numId w:val="2"/>
        </w:numPr>
        <w:tabs>
          <w:tab w:val="left" w:pos="1580"/>
        </w:tabs>
        <w:spacing w:line="259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Проводить инвентаризацию согласно Приказа Минфина РФ от 13</w:t>
      </w:r>
    </w:p>
    <w:p w14:paraId="7E972EEA" w14:textId="77777777" w:rsidR="00AD36D5" w:rsidRPr="00663DE4" w:rsidRDefault="00AD36D5" w:rsidP="00AD36D5">
      <w:pPr>
        <w:pStyle w:val="1"/>
        <w:tabs>
          <w:tab w:val="left" w:pos="1580"/>
        </w:tabs>
        <w:spacing w:line="259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июня 1995 года № 49 «Об утверждении методических указаний по инвентаризации имущества и финансовых обязательств»</w:t>
      </w:r>
      <w:r>
        <w:rPr>
          <w:color w:val="000000"/>
          <w:sz w:val="28"/>
          <w:szCs w:val="28"/>
          <w:lang w:eastAsia="ru-RU" w:bidi="ru-RU"/>
        </w:rPr>
        <w:t>.</w:t>
      </w:r>
    </w:p>
    <w:p w14:paraId="08EFC125" w14:textId="77777777" w:rsidR="00AD36D5" w:rsidRPr="00663DE4" w:rsidRDefault="00AD36D5" w:rsidP="00AD36D5">
      <w:pPr>
        <w:pStyle w:val="1"/>
        <w:numPr>
          <w:ilvl w:val="0"/>
          <w:numId w:val="2"/>
        </w:numPr>
        <w:tabs>
          <w:tab w:val="left" w:pos="1570"/>
        </w:tabs>
        <w:spacing w:line="259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 xml:space="preserve">Провести мониторинг недвижимого имущества (сооружений) на </w:t>
      </w:r>
    </w:p>
    <w:p w14:paraId="70D15EE9" w14:textId="77777777" w:rsidR="00AD36D5" w:rsidRPr="00663DE4" w:rsidRDefault="00AD36D5" w:rsidP="00AD36D5">
      <w:pPr>
        <w:pStyle w:val="1"/>
        <w:tabs>
          <w:tab w:val="left" w:pos="1570"/>
        </w:tabs>
        <w:spacing w:line="259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соответствие изменениям в налоговом законодательстве РФ действующим.</w:t>
      </w:r>
    </w:p>
    <w:p w14:paraId="2B3312DF" w14:textId="77777777" w:rsidR="00AD36D5" w:rsidRPr="00663DE4" w:rsidRDefault="00AD36D5" w:rsidP="00AD36D5">
      <w:pPr>
        <w:pStyle w:val="1"/>
        <w:numPr>
          <w:ilvl w:val="0"/>
          <w:numId w:val="2"/>
        </w:numPr>
        <w:tabs>
          <w:tab w:val="left" w:pos="1577"/>
        </w:tabs>
        <w:spacing w:line="259" w:lineRule="auto"/>
        <w:ind w:left="1789" w:hanging="36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Составлять и утверждать план финансово-хозяйственной</w:t>
      </w:r>
    </w:p>
    <w:p w14:paraId="6167C329" w14:textId="77777777" w:rsidR="00AD36D5" w:rsidRPr="00663DE4" w:rsidRDefault="00AD36D5" w:rsidP="00AD36D5">
      <w:pPr>
        <w:pStyle w:val="1"/>
        <w:tabs>
          <w:tab w:val="left" w:pos="1577"/>
        </w:tabs>
        <w:spacing w:line="259" w:lineRule="auto"/>
        <w:ind w:firstLine="0"/>
        <w:jc w:val="both"/>
        <w:rPr>
          <w:sz w:val="28"/>
          <w:szCs w:val="28"/>
        </w:rPr>
      </w:pPr>
      <w:r w:rsidRPr="00663DE4">
        <w:rPr>
          <w:color w:val="000000"/>
          <w:sz w:val="28"/>
          <w:szCs w:val="28"/>
          <w:lang w:eastAsia="ru-RU" w:bidi="ru-RU"/>
        </w:rPr>
        <w:t>деятельности в соответствии с Порядком составления и утверждения плана финансово-хозяйственной деятельности муниципальных бюджетных и автономных учреждений, в отношении которых администрация Чебулин</w:t>
      </w:r>
      <w:r>
        <w:rPr>
          <w:color w:val="000000"/>
          <w:sz w:val="28"/>
          <w:szCs w:val="28"/>
          <w:lang w:eastAsia="ru-RU" w:bidi="ru-RU"/>
        </w:rPr>
        <w:t>с</w:t>
      </w:r>
      <w:r w:rsidRPr="00663DE4">
        <w:rPr>
          <w:color w:val="000000"/>
          <w:sz w:val="28"/>
          <w:szCs w:val="28"/>
          <w:lang w:eastAsia="ru-RU" w:bidi="ru-RU"/>
        </w:rPr>
        <w:t xml:space="preserve">кого муниципального округа осуществляет функции и полномочия Учредителя, утвержденным Постановлением администрация Чебулинского муниципального округа от 30.11.2010 г. №528-п (с изменениями и дополнениями) и Требованиями к составлению и утверждению плана финансово-хозяйственной деятельности государственного (муниципального) учреждения, утвержденными Приказом Министерства финансов Российской Федерации от 31 августа 2018 г. </w:t>
      </w:r>
      <w:r w:rsidRPr="00663DE4">
        <w:rPr>
          <w:color w:val="000000"/>
          <w:sz w:val="28"/>
          <w:szCs w:val="28"/>
          <w:lang w:val="en-US" w:bidi="en-US"/>
        </w:rPr>
        <w:t>N</w:t>
      </w:r>
      <w:r w:rsidRPr="00663DE4">
        <w:rPr>
          <w:color w:val="000000"/>
          <w:sz w:val="28"/>
          <w:szCs w:val="28"/>
          <w:lang w:bidi="en-US"/>
        </w:rPr>
        <w:t xml:space="preserve"> </w:t>
      </w:r>
      <w:r w:rsidRPr="00663DE4">
        <w:rPr>
          <w:color w:val="000000"/>
          <w:sz w:val="28"/>
          <w:szCs w:val="28"/>
          <w:lang w:eastAsia="ru-RU" w:bidi="ru-RU"/>
        </w:rPr>
        <w:t>186н на основании расчетов-обоснований в установленной нормативными.</w:t>
      </w:r>
    </w:p>
    <w:p w14:paraId="188AA71D" w14:textId="6F2DD8E8" w:rsidR="00AD36D5" w:rsidRPr="00663DE4" w:rsidRDefault="00AD36D5" w:rsidP="00AD36D5">
      <w:pPr>
        <w:pStyle w:val="1"/>
        <w:tabs>
          <w:tab w:val="left" w:pos="1692"/>
        </w:tabs>
        <w:spacing w:line="259" w:lineRule="auto"/>
        <w:ind w:firstLine="0"/>
        <w:jc w:val="both"/>
        <w:rPr>
          <w:sz w:val="28"/>
          <w:szCs w:val="28"/>
        </w:rPr>
      </w:pPr>
    </w:p>
    <w:p w14:paraId="51BE2341" w14:textId="77777777" w:rsidR="00AD36D5" w:rsidRPr="00663DE4" w:rsidRDefault="00AD36D5" w:rsidP="00AD36D5">
      <w:pPr>
        <w:pStyle w:val="1"/>
        <w:tabs>
          <w:tab w:val="left" w:pos="2236"/>
        </w:tabs>
        <w:spacing w:line="259" w:lineRule="auto"/>
        <w:ind w:firstLine="0"/>
        <w:jc w:val="both"/>
        <w:rPr>
          <w:sz w:val="28"/>
          <w:szCs w:val="28"/>
        </w:rPr>
      </w:pPr>
    </w:p>
    <w:p w14:paraId="065B5C05" w14:textId="77777777" w:rsidR="00AD36D5" w:rsidRPr="00053A73" w:rsidRDefault="00AD36D5" w:rsidP="00AD36D5">
      <w:pPr>
        <w:pStyle w:val="1"/>
        <w:tabs>
          <w:tab w:val="left" w:pos="2639"/>
        </w:tabs>
        <w:ind w:left="1420" w:firstLine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6.Взаимодействие КСП  Чебулинского  муниципального  округа   с  государственными  органами, правоохранительными, другими контрольными органами</w:t>
      </w:r>
    </w:p>
    <w:p w14:paraId="79E5D267" w14:textId="77777777" w:rsidR="00AD36D5" w:rsidRPr="00FB3617" w:rsidRDefault="00AD36D5" w:rsidP="00AD36D5">
      <w:pPr>
        <w:pStyle w:val="1"/>
        <w:tabs>
          <w:tab w:val="left" w:pos="2639"/>
        </w:tabs>
        <w:ind w:left="1420" w:firstLine="0"/>
        <w:jc w:val="both"/>
      </w:pPr>
    </w:p>
    <w:p w14:paraId="00C5A82B" w14:textId="77777777" w:rsidR="00AD36D5" w:rsidRPr="00053A73" w:rsidRDefault="00AD36D5" w:rsidP="00AD36D5">
      <w:pPr>
        <w:pStyle w:val="1"/>
        <w:spacing w:after="260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 w:rsidRPr="00053A73">
        <w:rPr>
          <w:color w:val="000000"/>
          <w:sz w:val="28"/>
          <w:szCs w:val="28"/>
          <w:lang w:eastAsia="ru-RU" w:bidi="ru-RU"/>
        </w:rPr>
        <w:t xml:space="preserve">На основании статьи 19 Положения о Контрольно-счетной палате </w:t>
      </w:r>
      <w:r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Pr="00053A73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>
        <w:rPr>
          <w:color w:val="000000"/>
          <w:sz w:val="28"/>
          <w:szCs w:val="28"/>
          <w:lang w:eastAsia="ru-RU" w:bidi="ru-RU"/>
        </w:rPr>
        <w:t xml:space="preserve">округа, КСП Чебулинского </w:t>
      </w:r>
      <w:r w:rsidRPr="00053A73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>
        <w:rPr>
          <w:color w:val="000000"/>
          <w:sz w:val="28"/>
          <w:szCs w:val="28"/>
          <w:lang w:eastAsia="ru-RU" w:bidi="ru-RU"/>
        </w:rPr>
        <w:t xml:space="preserve">округа  осуществляет  взаимодействие с государственными и муниципальными органами, отделом МВД по  </w:t>
      </w:r>
      <w:r>
        <w:rPr>
          <w:color w:val="000000"/>
          <w:sz w:val="28"/>
          <w:szCs w:val="28"/>
          <w:lang w:eastAsia="ru-RU" w:bidi="ru-RU"/>
        </w:rPr>
        <w:lastRenderedPageBreak/>
        <w:t>Чебулинскому  округу, другими органами.</w:t>
      </w:r>
    </w:p>
    <w:p w14:paraId="39D118B8" w14:textId="77777777" w:rsidR="00AD36D5" w:rsidRPr="00053A73" w:rsidRDefault="00AD36D5" w:rsidP="00AD36D5">
      <w:pPr>
        <w:pStyle w:val="1"/>
        <w:tabs>
          <w:tab w:val="left" w:pos="981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Pr="00053A73">
        <w:rPr>
          <w:color w:val="000000"/>
          <w:sz w:val="28"/>
          <w:szCs w:val="28"/>
          <w:lang w:eastAsia="ru-RU" w:bidi="ru-RU"/>
        </w:rPr>
        <w:t>Контрольно-счетная палата при осуществлении своей деятельности вправе взаимодействовать с контрольно-счетными органами других субъектов Российской Федерации и муниципальных образований, а также со Счетной палатой Российской Федерации, с территориальными управлениями Центрального банка Российской Федерации, налоговыми органами, органами прокуратуры, иными правоохранительными, надзорными и контрольными органами Российской Федерации, субъектов Российской Федерации и муниципальных образований. Контрольно-счетный орган вправе заключать с ними соглашения о сотрудничестве и взаимодействии.</w:t>
      </w:r>
    </w:p>
    <w:p w14:paraId="25AE0CEF" w14:textId="77777777" w:rsidR="00AD36D5" w:rsidRPr="00053A73" w:rsidRDefault="00AD36D5" w:rsidP="00AD36D5">
      <w:pPr>
        <w:pStyle w:val="1"/>
        <w:tabs>
          <w:tab w:val="left" w:pos="981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Pr="00053A73">
        <w:rPr>
          <w:color w:val="000000"/>
          <w:sz w:val="28"/>
          <w:szCs w:val="28"/>
          <w:lang w:eastAsia="ru-RU" w:bidi="ru-RU"/>
        </w:rPr>
        <w:t>Контрольно-счетная палата вправе вступать в объединения (ассоциации) контрольно-счетных органов Российской Федерации, объединения (ассоциации) контрольно-счетных органов субъекта Российской Федерации.</w:t>
      </w:r>
    </w:p>
    <w:p w14:paraId="2132F3B5" w14:textId="77777777" w:rsidR="00AD36D5" w:rsidRPr="00053A73" w:rsidRDefault="00AD36D5" w:rsidP="00AD36D5">
      <w:pPr>
        <w:pStyle w:val="1"/>
        <w:tabs>
          <w:tab w:val="left" w:pos="981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Pr="00053A73">
        <w:rPr>
          <w:color w:val="000000"/>
          <w:sz w:val="28"/>
          <w:szCs w:val="28"/>
          <w:lang w:eastAsia="ru-RU" w:bidi="ru-RU"/>
        </w:rPr>
        <w:t>Контрольно-счетная палата вправе на основе заключенных соглашений о сотрудничестве и взаимодействии привлекать к участию в проведении контрольных и экспертно-аналитических мероприятий контрольные, правоохранительные и иные органы и их представителей, а также на договорной основе аудиторские, научно-исследовательские, экспертные и иные учреждения и организации, отдельных специалистов, экспертов, переводчиков.</w:t>
      </w:r>
    </w:p>
    <w:p w14:paraId="3ABC3A26" w14:textId="77777777" w:rsidR="00AD36D5" w:rsidRPr="00053A73" w:rsidRDefault="00AD36D5" w:rsidP="00AD36D5">
      <w:pPr>
        <w:pStyle w:val="1"/>
        <w:tabs>
          <w:tab w:val="left" w:pos="981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Pr="00053A73">
        <w:rPr>
          <w:color w:val="000000"/>
          <w:sz w:val="28"/>
          <w:szCs w:val="28"/>
          <w:lang w:eastAsia="ru-RU" w:bidi="ru-RU"/>
        </w:rPr>
        <w:t>В целях координации своей деятельности Контрольно-счетная палата и иные государственные и муниципальные органы могут создавать как временные, так и постоянно действующие совместные координационные, консультационные, совещательные и другие рабочие органы.</w:t>
      </w:r>
    </w:p>
    <w:p w14:paraId="620FA403" w14:textId="77777777" w:rsidR="00AD36D5" w:rsidRPr="00053A73" w:rsidRDefault="00AD36D5" w:rsidP="00AD36D5">
      <w:pPr>
        <w:pStyle w:val="1"/>
        <w:tabs>
          <w:tab w:val="left" w:pos="981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Pr="00053A73">
        <w:rPr>
          <w:color w:val="000000"/>
          <w:sz w:val="28"/>
          <w:szCs w:val="28"/>
          <w:lang w:eastAsia="ru-RU" w:bidi="ru-RU"/>
        </w:rPr>
        <w:t>Контрольно-счетная палата по письменному обращению контрольно</w:t>
      </w:r>
      <w:r w:rsidRPr="00053A73">
        <w:rPr>
          <w:color w:val="000000"/>
          <w:sz w:val="28"/>
          <w:szCs w:val="28"/>
          <w:lang w:eastAsia="ru-RU" w:bidi="ru-RU"/>
        </w:rPr>
        <w:softHyphen/>
        <w:t>счетных органов других субъектов Российской Федерации и муниципальных образований может принимать участие в проводимых ими контрольных и экспертно-аналитических мероприятиях.</w:t>
      </w:r>
    </w:p>
    <w:p w14:paraId="0D13E9A0" w14:textId="77777777" w:rsidR="00AD36D5" w:rsidRPr="00053A73" w:rsidRDefault="00AD36D5" w:rsidP="00AD36D5">
      <w:pPr>
        <w:pStyle w:val="1"/>
        <w:tabs>
          <w:tab w:val="left" w:pos="1534"/>
        </w:tabs>
        <w:ind w:left="56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Pr="00053A73">
        <w:rPr>
          <w:color w:val="000000"/>
          <w:sz w:val="28"/>
          <w:szCs w:val="28"/>
          <w:lang w:eastAsia="ru-RU" w:bidi="ru-RU"/>
        </w:rPr>
        <w:t>Контрольно-счетная палата вправе обратиться в Счетную палату субъекта</w:t>
      </w:r>
      <w:r>
        <w:rPr>
          <w:color w:val="000000"/>
          <w:sz w:val="28"/>
          <w:szCs w:val="28"/>
          <w:lang w:eastAsia="ru-RU" w:bidi="ru-RU"/>
        </w:rPr>
        <w:t xml:space="preserve">  </w:t>
      </w:r>
      <w:r w:rsidRPr="00053A73">
        <w:rPr>
          <w:color w:val="000000"/>
          <w:sz w:val="28"/>
          <w:szCs w:val="28"/>
          <w:lang w:eastAsia="ru-RU" w:bidi="ru-RU"/>
        </w:rPr>
        <w:t>Российской Федерации за заключением о соответствии его законодательству о внешнем государственном контроле и рекомендациями по повышению ее эффективности.</w:t>
      </w:r>
    </w:p>
    <w:p w14:paraId="4FF64D21" w14:textId="5D057E6E" w:rsidR="00AD36D5" w:rsidRDefault="00AD36D5" w:rsidP="00AD36D5">
      <w:pPr>
        <w:pStyle w:val="1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>В  202</w:t>
      </w:r>
      <w:r w:rsidR="00820FBE" w:rsidRPr="00820FBE">
        <w:rPr>
          <w:color w:val="000000"/>
          <w:sz w:val="28"/>
          <w:szCs w:val="28"/>
          <w:lang w:eastAsia="ru-RU" w:bidi="ru-RU"/>
        </w:rPr>
        <w:t>3</w:t>
      </w:r>
      <w:r>
        <w:rPr>
          <w:color w:val="000000"/>
          <w:sz w:val="28"/>
          <w:szCs w:val="28"/>
          <w:lang w:eastAsia="ru-RU" w:bidi="ru-RU"/>
        </w:rPr>
        <w:t xml:space="preserve"> году КСП Чебулинского муниципального округа  осуществляло взаимодействие  с Советом  народных депутатов Чебулинского  муниципального  округа  по  следующим  направлениям:</w:t>
      </w:r>
    </w:p>
    <w:p w14:paraId="36F9D90F" w14:textId="77777777" w:rsidR="00AD36D5" w:rsidRDefault="00AD36D5" w:rsidP="00AD36D5">
      <w:pPr>
        <w:pStyle w:val="1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>1.Представление  результатов  контрольных  и экспертно – аналитических  мероприятий, а также  заключений на  проекты правовых актов.</w:t>
      </w:r>
    </w:p>
    <w:p w14:paraId="2A08E7C5" w14:textId="77777777" w:rsidR="00AD36D5" w:rsidRDefault="00AD36D5" w:rsidP="00AD36D5">
      <w:pPr>
        <w:pStyle w:val="1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>Взаимодействие  с  правоохранительными органами в отчетном  году  осуществлялась в форме  обмена  информации.</w:t>
      </w:r>
    </w:p>
    <w:p w14:paraId="32B049CF" w14:textId="6D9881A9" w:rsidR="00AD36D5" w:rsidRPr="00053A73" w:rsidRDefault="00AD36D5" w:rsidP="00AD36D5">
      <w:pPr>
        <w:pStyle w:val="1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>
        <w:rPr>
          <w:color w:val="000000"/>
          <w:sz w:val="28"/>
          <w:szCs w:val="28"/>
          <w:lang w:eastAsia="ru-RU" w:bidi="ru-RU"/>
        </w:rPr>
        <w:t xml:space="preserve">Взаимодействие  с  Контрольно-счетной  палатой  Кемеровской  области – Кузбасса:  участие в  обучающих  семинарах в формате  </w:t>
      </w:r>
      <w:r>
        <w:rPr>
          <w:color w:val="000000"/>
          <w:sz w:val="28"/>
          <w:szCs w:val="28"/>
          <w:lang w:eastAsia="ru-RU" w:bidi="ru-RU"/>
        </w:rPr>
        <w:lastRenderedPageBreak/>
        <w:t>видеоконференции, предоставление информации об  основных показателях деятельности КСП Чебулинского муниципального округа  за  202</w:t>
      </w:r>
      <w:r w:rsidR="00820FBE" w:rsidRPr="00820FBE">
        <w:rPr>
          <w:color w:val="000000"/>
          <w:sz w:val="28"/>
          <w:szCs w:val="28"/>
          <w:lang w:eastAsia="ru-RU" w:bidi="ru-RU"/>
        </w:rPr>
        <w:t>2</w:t>
      </w:r>
      <w:r>
        <w:rPr>
          <w:color w:val="000000"/>
          <w:sz w:val="28"/>
          <w:szCs w:val="28"/>
          <w:lang w:eastAsia="ru-RU" w:bidi="ru-RU"/>
        </w:rPr>
        <w:t xml:space="preserve"> год.</w:t>
      </w:r>
    </w:p>
    <w:p w14:paraId="300C4A7D" w14:textId="77777777" w:rsidR="00AD36D5" w:rsidRDefault="00AD36D5" w:rsidP="00AD36D5">
      <w:pPr>
        <w:pStyle w:val="30"/>
        <w:keepNext/>
        <w:keepLines/>
        <w:tabs>
          <w:tab w:val="left" w:pos="2385"/>
        </w:tabs>
        <w:jc w:val="center"/>
        <w:rPr>
          <w:color w:val="000000"/>
          <w:sz w:val="28"/>
          <w:szCs w:val="28"/>
          <w:lang w:eastAsia="ru-RU" w:bidi="ru-RU"/>
        </w:rPr>
      </w:pPr>
      <w:bookmarkStart w:id="2" w:name="bookmark16"/>
    </w:p>
    <w:p w14:paraId="62927167" w14:textId="77777777" w:rsidR="00AD36D5" w:rsidRDefault="00AD36D5" w:rsidP="00AD36D5">
      <w:pPr>
        <w:pStyle w:val="30"/>
        <w:keepNext/>
        <w:keepLines/>
        <w:tabs>
          <w:tab w:val="left" w:pos="2385"/>
        </w:tabs>
        <w:jc w:val="center"/>
        <w:rPr>
          <w:color w:val="000000"/>
          <w:sz w:val="28"/>
          <w:szCs w:val="28"/>
          <w:lang w:eastAsia="ru-RU" w:bidi="ru-RU"/>
        </w:rPr>
      </w:pPr>
      <w:r w:rsidRPr="00D7545F">
        <w:rPr>
          <w:color w:val="000000"/>
          <w:sz w:val="28"/>
          <w:szCs w:val="28"/>
          <w:lang w:eastAsia="ru-RU" w:bidi="ru-RU"/>
        </w:rPr>
        <w:t>7.Работа с обращениями граждан, организаций, общественных объединений</w:t>
      </w:r>
      <w:bookmarkEnd w:id="2"/>
    </w:p>
    <w:p w14:paraId="27156E03" w14:textId="77777777" w:rsidR="00AD36D5" w:rsidRPr="00D7545F" w:rsidRDefault="00AD36D5" w:rsidP="00AD36D5">
      <w:pPr>
        <w:pStyle w:val="30"/>
        <w:keepNext/>
        <w:keepLines/>
        <w:tabs>
          <w:tab w:val="left" w:pos="2385"/>
        </w:tabs>
        <w:jc w:val="center"/>
        <w:rPr>
          <w:sz w:val="28"/>
          <w:szCs w:val="28"/>
        </w:rPr>
      </w:pPr>
    </w:p>
    <w:p w14:paraId="7C2A2AA6" w14:textId="0ACF55BF" w:rsidR="00AD36D5" w:rsidRDefault="00AD36D5" w:rsidP="00AD36D5">
      <w:pPr>
        <w:pStyle w:val="1"/>
        <w:ind w:left="720" w:firstLine="700"/>
        <w:jc w:val="both"/>
        <w:rPr>
          <w:color w:val="000000"/>
          <w:sz w:val="28"/>
          <w:szCs w:val="28"/>
          <w:lang w:eastAsia="ru-RU" w:bidi="ru-RU"/>
        </w:rPr>
      </w:pPr>
      <w:r w:rsidRPr="00D7545F">
        <w:rPr>
          <w:color w:val="000000"/>
          <w:sz w:val="28"/>
          <w:szCs w:val="28"/>
          <w:lang w:eastAsia="ru-RU" w:bidi="ru-RU"/>
        </w:rPr>
        <w:t>В соответствии с требованиями Федерального закона от 02.05.2006 № 59-ФЗ «О порядке рассмотрения обращений граждан Российской Федерации», в 202</w:t>
      </w:r>
      <w:r w:rsidR="00820FBE" w:rsidRPr="00820FBE">
        <w:rPr>
          <w:color w:val="000000"/>
          <w:sz w:val="28"/>
          <w:szCs w:val="28"/>
          <w:lang w:eastAsia="ru-RU" w:bidi="ru-RU"/>
        </w:rPr>
        <w:t>3</w:t>
      </w:r>
      <w:r w:rsidRPr="00D7545F">
        <w:rPr>
          <w:color w:val="000000"/>
          <w:sz w:val="28"/>
          <w:szCs w:val="28"/>
          <w:lang w:eastAsia="ru-RU" w:bidi="ru-RU"/>
        </w:rPr>
        <w:t xml:space="preserve">году в КСП </w:t>
      </w:r>
      <w:r>
        <w:rPr>
          <w:color w:val="000000"/>
          <w:sz w:val="28"/>
          <w:szCs w:val="28"/>
          <w:lang w:eastAsia="ru-RU" w:bidi="ru-RU"/>
        </w:rPr>
        <w:t xml:space="preserve"> Чебулинского </w:t>
      </w:r>
      <w:r w:rsidRPr="00D7545F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>
        <w:rPr>
          <w:color w:val="000000"/>
          <w:sz w:val="28"/>
          <w:szCs w:val="28"/>
          <w:lang w:eastAsia="ru-RU" w:bidi="ru-RU"/>
        </w:rPr>
        <w:t xml:space="preserve">округа </w:t>
      </w:r>
      <w:r w:rsidRPr="00D7545F">
        <w:rPr>
          <w:color w:val="000000"/>
          <w:sz w:val="28"/>
          <w:szCs w:val="28"/>
          <w:lang w:eastAsia="ru-RU" w:bidi="ru-RU"/>
        </w:rPr>
        <w:t xml:space="preserve"> обращения граждан  (в том числе юридических лиц) не поступало.</w:t>
      </w:r>
    </w:p>
    <w:p w14:paraId="78B32008" w14:textId="77777777" w:rsidR="00AD36D5" w:rsidRPr="00D7545F" w:rsidRDefault="00AD36D5" w:rsidP="00AD36D5">
      <w:pPr>
        <w:pStyle w:val="1"/>
        <w:ind w:left="720" w:firstLine="700"/>
        <w:jc w:val="both"/>
        <w:rPr>
          <w:sz w:val="28"/>
          <w:szCs w:val="28"/>
        </w:rPr>
      </w:pPr>
    </w:p>
    <w:p w14:paraId="0AE0CB52" w14:textId="77777777" w:rsidR="00AD36D5" w:rsidRPr="00D7545F" w:rsidRDefault="00AD36D5" w:rsidP="00AD36D5">
      <w:pPr>
        <w:pStyle w:val="30"/>
        <w:keepNext/>
        <w:keepLines/>
        <w:tabs>
          <w:tab w:val="left" w:pos="2385"/>
        </w:tabs>
        <w:spacing w:after="260"/>
        <w:ind w:left="1420" w:firstLine="0"/>
        <w:jc w:val="center"/>
        <w:rPr>
          <w:sz w:val="28"/>
          <w:szCs w:val="28"/>
        </w:rPr>
      </w:pPr>
      <w:bookmarkStart w:id="3" w:name="bookmark18"/>
      <w:r>
        <w:rPr>
          <w:color w:val="000000"/>
          <w:sz w:val="28"/>
          <w:szCs w:val="28"/>
          <w:lang w:eastAsia="ru-RU" w:bidi="ru-RU"/>
        </w:rPr>
        <w:t>8.</w:t>
      </w:r>
      <w:r w:rsidRPr="00D7545F">
        <w:rPr>
          <w:color w:val="000000"/>
          <w:sz w:val="28"/>
          <w:szCs w:val="28"/>
          <w:lang w:eastAsia="ru-RU" w:bidi="ru-RU"/>
        </w:rPr>
        <w:t xml:space="preserve">Обеспечение деятельности КСП </w:t>
      </w:r>
      <w:r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Pr="00D7545F">
        <w:rPr>
          <w:color w:val="000000"/>
          <w:sz w:val="28"/>
          <w:szCs w:val="28"/>
          <w:lang w:eastAsia="ru-RU" w:bidi="ru-RU"/>
        </w:rPr>
        <w:t xml:space="preserve"> муниципального </w:t>
      </w:r>
      <w:bookmarkEnd w:id="3"/>
      <w:r>
        <w:rPr>
          <w:color w:val="000000"/>
          <w:sz w:val="28"/>
          <w:szCs w:val="28"/>
          <w:lang w:eastAsia="ru-RU" w:bidi="ru-RU"/>
        </w:rPr>
        <w:t>округа</w:t>
      </w:r>
    </w:p>
    <w:p w14:paraId="6CE4B85E" w14:textId="77777777" w:rsidR="00AD36D5" w:rsidRPr="00D7545F" w:rsidRDefault="00AD36D5" w:rsidP="00AD36D5">
      <w:pPr>
        <w:pStyle w:val="1"/>
        <w:tabs>
          <w:tab w:val="left" w:pos="1893"/>
        </w:tabs>
        <w:ind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  <w:t>8.1.</w:t>
      </w:r>
      <w:r w:rsidRPr="00D7545F">
        <w:rPr>
          <w:color w:val="000000"/>
          <w:sz w:val="28"/>
          <w:szCs w:val="28"/>
          <w:lang w:eastAsia="ru-RU" w:bidi="ru-RU"/>
        </w:rPr>
        <w:t>Кадровое обеспечение деятельности</w:t>
      </w:r>
      <w:r>
        <w:rPr>
          <w:color w:val="000000"/>
          <w:sz w:val="28"/>
          <w:szCs w:val="28"/>
          <w:lang w:eastAsia="ru-RU" w:bidi="ru-RU"/>
        </w:rPr>
        <w:t>:</w:t>
      </w:r>
    </w:p>
    <w:p w14:paraId="1D81D51A" w14:textId="12B13070" w:rsidR="00AD36D5" w:rsidRDefault="00AD36D5" w:rsidP="00AD36D5">
      <w:pPr>
        <w:pStyle w:val="1"/>
        <w:tabs>
          <w:tab w:val="left" w:pos="10066"/>
        </w:tabs>
        <w:ind w:left="720" w:firstLine="0"/>
        <w:jc w:val="both"/>
        <w:rPr>
          <w:color w:val="000000"/>
          <w:sz w:val="28"/>
          <w:szCs w:val="28"/>
          <w:lang w:eastAsia="ru-RU" w:bidi="ru-RU"/>
        </w:rPr>
      </w:pPr>
      <w:r w:rsidRPr="00D7545F">
        <w:rPr>
          <w:color w:val="000000"/>
          <w:sz w:val="28"/>
          <w:szCs w:val="28"/>
          <w:lang w:eastAsia="ru-RU" w:bidi="ru-RU"/>
        </w:rPr>
        <w:t xml:space="preserve">В КСП </w:t>
      </w:r>
      <w:r>
        <w:rPr>
          <w:color w:val="000000"/>
          <w:sz w:val="28"/>
          <w:szCs w:val="28"/>
          <w:lang w:eastAsia="ru-RU" w:bidi="ru-RU"/>
        </w:rPr>
        <w:t xml:space="preserve"> Чебулинского </w:t>
      </w:r>
      <w:r w:rsidRPr="00D7545F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r w:rsidRPr="00D7545F">
        <w:rPr>
          <w:color w:val="000000"/>
          <w:sz w:val="28"/>
          <w:szCs w:val="28"/>
          <w:lang w:eastAsia="ru-RU" w:bidi="ru-RU"/>
        </w:rPr>
        <w:t xml:space="preserve"> по состоянию на 01.01.202</w:t>
      </w:r>
      <w:r w:rsidR="00820FBE" w:rsidRPr="00820FBE">
        <w:rPr>
          <w:color w:val="000000"/>
          <w:sz w:val="28"/>
          <w:szCs w:val="28"/>
          <w:lang w:eastAsia="ru-RU" w:bidi="ru-RU"/>
        </w:rPr>
        <w:t>4</w:t>
      </w:r>
      <w:r w:rsidRPr="00D7545F">
        <w:rPr>
          <w:color w:val="000000"/>
          <w:sz w:val="28"/>
          <w:szCs w:val="28"/>
          <w:lang w:eastAsia="ru-RU" w:bidi="ru-RU"/>
        </w:rPr>
        <w:t xml:space="preserve"> года работа</w:t>
      </w:r>
      <w:r>
        <w:rPr>
          <w:color w:val="000000"/>
          <w:sz w:val="28"/>
          <w:szCs w:val="28"/>
          <w:lang w:eastAsia="ru-RU" w:bidi="ru-RU"/>
        </w:rPr>
        <w:t>е</w:t>
      </w:r>
      <w:r w:rsidRPr="00D7545F">
        <w:rPr>
          <w:color w:val="000000"/>
          <w:sz w:val="28"/>
          <w:szCs w:val="28"/>
          <w:lang w:eastAsia="ru-RU" w:bidi="ru-RU"/>
        </w:rPr>
        <w:t xml:space="preserve">т </w:t>
      </w:r>
      <w:r>
        <w:rPr>
          <w:color w:val="000000"/>
          <w:sz w:val="28"/>
          <w:szCs w:val="28"/>
          <w:lang w:eastAsia="ru-RU" w:bidi="ru-RU"/>
        </w:rPr>
        <w:t xml:space="preserve">1 физическое </w:t>
      </w:r>
      <w:r w:rsidRPr="00D7545F">
        <w:rPr>
          <w:color w:val="000000"/>
          <w:sz w:val="28"/>
          <w:szCs w:val="28"/>
          <w:lang w:eastAsia="ru-RU" w:bidi="ru-RU"/>
        </w:rPr>
        <w:t>лиц</w:t>
      </w:r>
      <w:r>
        <w:rPr>
          <w:color w:val="000000"/>
          <w:sz w:val="28"/>
          <w:szCs w:val="28"/>
          <w:lang w:eastAsia="ru-RU" w:bidi="ru-RU"/>
        </w:rPr>
        <w:t>о</w:t>
      </w:r>
      <w:r w:rsidRPr="00D7545F">
        <w:rPr>
          <w:color w:val="000000"/>
          <w:sz w:val="28"/>
          <w:szCs w:val="28"/>
          <w:lang w:eastAsia="ru-RU" w:bidi="ru-RU"/>
        </w:rPr>
        <w:t>,</w:t>
      </w:r>
      <w:r>
        <w:rPr>
          <w:color w:val="000000"/>
          <w:sz w:val="28"/>
          <w:szCs w:val="28"/>
          <w:lang w:eastAsia="ru-RU" w:bidi="ru-RU"/>
        </w:rPr>
        <w:t xml:space="preserve">  имеющее высшее  экономическое  образование, по  штатному  расписанию – 1 штатная  единица.</w:t>
      </w:r>
    </w:p>
    <w:p w14:paraId="18D9101A" w14:textId="77777777" w:rsidR="00AD36D5" w:rsidRPr="00D7545F" w:rsidRDefault="00AD36D5" w:rsidP="00AD36D5">
      <w:pPr>
        <w:pStyle w:val="1"/>
        <w:tabs>
          <w:tab w:val="left" w:pos="10066"/>
        </w:tabs>
        <w:ind w:left="1416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</w:r>
      <w:r w:rsidRPr="00D7545F">
        <w:rPr>
          <w:color w:val="000000"/>
          <w:sz w:val="28"/>
          <w:szCs w:val="28"/>
          <w:lang w:eastAsia="ru-RU" w:bidi="ru-RU"/>
        </w:rPr>
        <w:t xml:space="preserve">8.2.Реализация принципа гласности в работе КСП </w:t>
      </w:r>
      <w:r>
        <w:rPr>
          <w:color w:val="000000"/>
          <w:sz w:val="28"/>
          <w:szCs w:val="28"/>
          <w:lang w:eastAsia="ru-RU" w:bidi="ru-RU"/>
        </w:rPr>
        <w:t>Чебулин</w:t>
      </w:r>
      <w:r w:rsidRPr="00D7545F">
        <w:rPr>
          <w:color w:val="000000"/>
          <w:sz w:val="28"/>
          <w:szCs w:val="28"/>
          <w:lang w:eastAsia="ru-RU" w:bidi="ru-RU"/>
        </w:rPr>
        <w:t xml:space="preserve">ского муниципального </w:t>
      </w:r>
      <w:r>
        <w:rPr>
          <w:color w:val="000000"/>
          <w:sz w:val="28"/>
          <w:szCs w:val="28"/>
          <w:lang w:eastAsia="ru-RU" w:bidi="ru-RU"/>
        </w:rPr>
        <w:t>округа:</w:t>
      </w:r>
    </w:p>
    <w:p w14:paraId="5A4B7E20" w14:textId="239D2EF9" w:rsidR="00AD36D5" w:rsidRPr="00EF03E3" w:rsidRDefault="00AD36D5" w:rsidP="00AD36D5">
      <w:pPr>
        <w:pStyle w:val="1"/>
        <w:ind w:left="720" w:firstLine="700"/>
        <w:jc w:val="both"/>
        <w:rPr>
          <w:sz w:val="28"/>
          <w:szCs w:val="28"/>
        </w:rPr>
      </w:pPr>
      <w:r w:rsidRPr="00D7545F">
        <w:rPr>
          <w:color w:val="000000"/>
          <w:sz w:val="28"/>
          <w:szCs w:val="28"/>
          <w:lang w:eastAsia="ru-RU" w:bidi="ru-RU"/>
        </w:rPr>
        <w:t>В 202</w:t>
      </w:r>
      <w:r w:rsidR="00820FBE" w:rsidRPr="00820FBE">
        <w:rPr>
          <w:color w:val="000000"/>
          <w:sz w:val="28"/>
          <w:szCs w:val="28"/>
          <w:lang w:eastAsia="ru-RU" w:bidi="ru-RU"/>
        </w:rPr>
        <w:t>3</w:t>
      </w:r>
      <w:r w:rsidRPr="00D7545F">
        <w:rPr>
          <w:color w:val="000000"/>
          <w:sz w:val="28"/>
          <w:szCs w:val="28"/>
          <w:lang w:eastAsia="ru-RU" w:bidi="ru-RU"/>
        </w:rPr>
        <w:t xml:space="preserve"> году принцип гласности в работе КСП </w:t>
      </w:r>
      <w:r>
        <w:rPr>
          <w:color w:val="000000"/>
          <w:sz w:val="28"/>
          <w:szCs w:val="28"/>
          <w:lang w:eastAsia="ru-RU" w:bidi="ru-RU"/>
        </w:rPr>
        <w:t>Чебулин</w:t>
      </w:r>
      <w:r w:rsidRPr="00D7545F">
        <w:rPr>
          <w:color w:val="000000"/>
          <w:sz w:val="28"/>
          <w:szCs w:val="28"/>
          <w:lang w:eastAsia="ru-RU" w:bidi="ru-RU"/>
        </w:rPr>
        <w:t xml:space="preserve">ского муниципального </w:t>
      </w:r>
      <w:r>
        <w:rPr>
          <w:color w:val="000000"/>
          <w:sz w:val="28"/>
          <w:szCs w:val="28"/>
          <w:lang w:eastAsia="ru-RU" w:bidi="ru-RU"/>
        </w:rPr>
        <w:t xml:space="preserve">округа </w:t>
      </w:r>
      <w:r w:rsidRPr="00D7545F">
        <w:rPr>
          <w:color w:val="000000"/>
          <w:sz w:val="28"/>
          <w:szCs w:val="28"/>
          <w:lang w:eastAsia="ru-RU" w:bidi="ru-RU"/>
        </w:rPr>
        <w:t xml:space="preserve"> реализовывался путем размещения информации на официальном сайте </w:t>
      </w:r>
      <w:r>
        <w:rPr>
          <w:color w:val="000000"/>
          <w:sz w:val="28"/>
          <w:szCs w:val="28"/>
          <w:lang w:eastAsia="ru-RU" w:bidi="ru-RU"/>
        </w:rPr>
        <w:t xml:space="preserve">Чебулинского </w:t>
      </w:r>
      <w:r w:rsidRPr="00D7545F">
        <w:rPr>
          <w:color w:val="000000"/>
          <w:sz w:val="28"/>
          <w:szCs w:val="28"/>
          <w:lang w:eastAsia="ru-RU" w:bidi="ru-RU"/>
        </w:rPr>
        <w:t xml:space="preserve"> муниципального </w:t>
      </w:r>
      <w:r>
        <w:rPr>
          <w:color w:val="000000"/>
          <w:sz w:val="28"/>
          <w:szCs w:val="28"/>
          <w:lang w:eastAsia="ru-RU" w:bidi="ru-RU"/>
        </w:rPr>
        <w:t>округа</w:t>
      </w:r>
      <w:hyperlink r:id="rId5" w:history="1">
        <w:r w:rsidRPr="002A1729">
          <w:rPr>
            <w:rStyle w:val="a3"/>
            <w:sz w:val="28"/>
            <w:szCs w:val="28"/>
            <w:lang w:eastAsia="ru-RU" w:bidi="ru-RU"/>
          </w:rPr>
          <w:t xml:space="preserve"> ( </w:t>
        </w:r>
        <w:r w:rsidRPr="002A1729">
          <w:rPr>
            <w:rStyle w:val="a3"/>
            <w:sz w:val="28"/>
            <w:szCs w:val="28"/>
            <w:lang w:val="en-US" w:bidi="en-US"/>
          </w:rPr>
          <w:t>https</w:t>
        </w:r>
        <w:r w:rsidRPr="002A1729">
          <w:rPr>
            <w:rStyle w:val="a3"/>
            <w:sz w:val="28"/>
            <w:szCs w:val="28"/>
            <w:lang w:bidi="en-US"/>
          </w:rPr>
          <w:t>://</w:t>
        </w:r>
        <w:r w:rsidRPr="002A1729">
          <w:rPr>
            <w:rStyle w:val="a3"/>
            <w:sz w:val="28"/>
            <w:szCs w:val="28"/>
            <w:lang w:val="en-US" w:bidi="en-US"/>
          </w:rPr>
          <w:t>chebula</w:t>
        </w:r>
        <w:r w:rsidRPr="002A1729">
          <w:rPr>
            <w:rStyle w:val="a3"/>
            <w:sz w:val="28"/>
            <w:szCs w:val="28"/>
            <w:lang w:bidi="en-US"/>
          </w:rPr>
          <w:t>.</w:t>
        </w:r>
        <w:r w:rsidRPr="002A1729">
          <w:rPr>
            <w:rStyle w:val="a3"/>
            <w:sz w:val="28"/>
            <w:szCs w:val="28"/>
            <w:lang w:val="en-US" w:bidi="en-US"/>
          </w:rPr>
          <w:t>ru</w:t>
        </w:r>
        <w:r w:rsidRPr="002A1729">
          <w:rPr>
            <w:rStyle w:val="a3"/>
            <w:sz w:val="28"/>
            <w:szCs w:val="28"/>
            <w:lang w:bidi="en-US"/>
          </w:rPr>
          <w:t>/)</w:t>
        </w:r>
      </w:hyperlink>
      <w:r>
        <w:rPr>
          <w:color w:val="000000"/>
          <w:sz w:val="28"/>
          <w:szCs w:val="28"/>
          <w:lang w:eastAsia="ru-RU" w:bidi="ru-RU"/>
        </w:rPr>
        <w:t>.</w:t>
      </w:r>
    </w:p>
    <w:p w14:paraId="1D3272CF" w14:textId="77777777" w:rsidR="00AD36D5" w:rsidRPr="00D7545F" w:rsidRDefault="00AD36D5" w:rsidP="00AD36D5">
      <w:pPr>
        <w:pStyle w:val="1"/>
        <w:spacing w:after="260"/>
        <w:ind w:left="720" w:firstLine="700"/>
        <w:jc w:val="both"/>
        <w:rPr>
          <w:sz w:val="28"/>
          <w:szCs w:val="28"/>
        </w:rPr>
      </w:pPr>
      <w:r w:rsidRPr="00D7545F">
        <w:rPr>
          <w:color w:val="000000"/>
          <w:sz w:val="28"/>
          <w:szCs w:val="28"/>
          <w:lang w:eastAsia="ru-RU" w:bidi="ru-RU"/>
        </w:rPr>
        <w:t>Размещение информации о деятельности палаты осуществлялось во исполнение требований Федерального закона Федеральный закон от 07.02.2011 г. №6-ФЗ «Об общих принципах организации и деятельности контрольно-счетных органов субъектов Российской Федерации и муниципальных образований», а также в соответствии с Федеральным законом от 09.02.2009 г. № 8-ФЗ «Об обеспечении доступа к информации о деятельности государственных органов и органов местного самоуправления».</w:t>
      </w:r>
    </w:p>
    <w:p w14:paraId="336B393B" w14:textId="77777777" w:rsidR="00AD36D5" w:rsidRPr="00D7545F" w:rsidRDefault="00AD36D5" w:rsidP="00AD36D5">
      <w:pPr>
        <w:pStyle w:val="1"/>
        <w:tabs>
          <w:tab w:val="left" w:pos="1891"/>
        </w:tabs>
        <w:ind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ab/>
        <w:t>8.3.</w:t>
      </w:r>
      <w:r w:rsidRPr="00D7545F">
        <w:rPr>
          <w:color w:val="000000"/>
          <w:sz w:val="28"/>
          <w:szCs w:val="28"/>
          <w:lang w:eastAsia="ru-RU" w:bidi="ru-RU"/>
        </w:rPr>
        <w:t>Организационно-методологическое</w:t>
      </w:r>
      <w:r>
        <w:rPr>
          <w:color w:val="000000"/>
          <w:sz w:val="28"/>
          <w:szCs w:val="28"/>
          <w:lang w:eastAsia="ru-RU" w:bidi="ru-RU"/>
        </w:rPr>
        <w:t xml:space="preserve"> о</w:t>
      </w:r>
      <w:r w:rsidRPr="00D7545F">
        <w:rPr>
          <w:color w:val="000000"/>
          <w:sz w:val="28"/>
          <w:szCs w:val="28"/>
          <w:lang w:eastAsia="ru-RU" w:bidi="ru-RU"/>
        </w:rPr>
        <w:t xml:space="preserve">беспечение </w:t>
      </w:r>
      <w:r>
        <w:rPr>
          <w:color w:val="000000"/>
          <w:sz w:val="28"/>
          <w:szCs w:val="28"/>
          <w:lang w:eastAsia="ru-RU" w:bidi="ru-RU"/>
        </w:rPr>
        <w:t xml:space="preserve">                      </w:t>
      </w:r>
      <w:r w:rsidRPr="00D7545F">
        <w:rPr>
          <w:color w:val="000000"/>
          <w:sz w:val="28"/>
          <w:szCs w:val="28"/>
          <w:lang w:eastAsia="ru-RU" w:bidi="ru-RU"/>
        </w:rPr>
        <w:t>деятельности</w:t>
      </w:r>
      <w:r>
        <w:rPr>
          <w:color w:val="000000"/>
          <w:sz w:val="28"/>
          <w:szCs w:val="28"/>
          <w:lang w:eastAsia="ru-RU" w:bidi="ru-RU"/>
        </w:rPr>
        <w:t>:</w:t>
      </w:r>
    </w:p>
    <w:p w14:paraId="337F5198" w14:textId="28512FC6" w:rsidR="00AD36D5" w:rsidRPr="00A64022" w:rsidRDefault="00AD36D5" w:rsidP="00820FBE">
      <w:pPr>
        <w:pStyle w:val="1"/>
        <w:spacing w:after="260"/>
        <w:ind w:left="720" w:firstLine="700"/>
        <w:jc w:val="both"/>
        <w:rPr>
          <w:sz w:val="28"/>
          <w:szCs w:val="28"/>
        </w:rPr>
      </w:pPr>
      <w:r w:rsidRPr="00D7545F">
        <w:rPr>
          <w:color w:val="000000"/>
          <w:sz w:val="28"/>
          <w:szCs w:val="28"/>
          <w:lang w:eastAsia="ru-RU" w:bidi="ru-RU"/>
        </w:rPr>
        <w:t xml:space="preserve">В рамках методического обеспечения деятельности </w:t>
      </w:r>
      <w:r>
        <w:rPr>
          <w:color w:val="000000"/>
          <w:sz w:val="28"/>
          <w:szCs w:val="28"/>
          <w:lang w:eastAsia="ru-RU" w:bidi="ru-RU"/>
        </w:rPr>
        <w:t>КСП</w:t>
      </w:r>
      <w:r w:rsidRPr="00D7545F">
        <w:rPr>
          <w:color w:val="000000"/>
          <w:sz w:val="28"/>
          <w:szCs w:val="28"/>
          <w:lang w:eastAsia="ru-RU" w:bidi="ru-RU"/>
        </w:rPr>
        <w:t xml:space="preserve"> велась</w:t>
      </w:r>
      <w:r w:rsidR="00820FBE" w:rsidRPr="00820FBE">
        <w:rPr>
          <w:color w:val="000000"/>
          <w:sz w:val="28"/>
          <w:szCs w:val="28"/>
          <w:lang w:eastAsia="ru-RU" w:bidi="ru-RU"/>
        </w:rPr>
        <w:t xml:space="preserve"> </w:t>
      </w:r>
      <w:r w:rsidRPr="00D7545F">
        <w:rPr>
          <w:color w:val="000000"/>
          <w:sz w:val="28"/>
          <w:szCs w:val="28"/>
          <w:lang w:eastAsia="ru-RU" w:bidi="ru-RU"/>
        </w:rPr>
        <w:t xml:space="preserve">работа по совершенствованию стандартов внешнего муниципального финансового контроля. Также КСП </w:t>
      </w:r>
      <w:r>
        <w:rPr>
          <w:color w:val="000000"/>
          <w:sz w:val="28"/>
          <w:szCs w:val="28"/>
          <w:lang w:eastAsia="ru-RU" w:bidi="ru-RU"/>
        </w:rPr>
        <w:t>Чебулинс</w:t>
      </w:r>
      <w:r w:rsidRPr="00D7545F">
        <w:rPr>
          <w:color w:val="000000"/>
          <w:sz w:val="28"/>
          <w:szCs w:val="28"/>
          <w:lang w:eastAsia="ru-RU" w:bidi="ru-RU"/>
        </w:rPr>
        <w:t xml:space="preserve">кого муниципального </w:t>
      </w:r>
      <w:r>
        <w:rPr>
          <w:color w:val="000000"/>
          <w:sz w:val="28"/>
          <w:szCs w:val="28"/>
          <w:lang w:eastAsia="ru-RU" w:bidi="ru-RU"/>
        </w:rPr>
        <w:t xml:space="preserve">округа </w:t>
      </w:r>
      <w:r w:rsidRPr="00D7545F">
        <w:rPr>
          <w:color w:val="000000"/>
          <w:sz w:val="28"/>
          <w:szCs w:val="28"/>
          <w:lang w:eastAsia="ru-RU" w:bidi="ru-RU"/>
        </w:rPr>
        <w:t xml:space="preserve"> используются материалы и документы, размещённые на Портале Счетной палаты Российской Федерации и контрольно</w:t>
      </w:r>
      <w:r>
        <w:rPr>
          <w:color w:val="000000"/>
          <w:sz w:val="28"/>
          <w:szCs w:val="28"/>
          <w:lang w:eastAsia="ru-RU" w:bidi="ru-RU"/>
        </w:rPr>
        <w:t>-</w:t>
      </w:r>
      <w:r w:rsidRPr="00D7545F">
        <w:rPr>
          <w:color w:val="000000"/>
          <w:sz w:val="28"/>
          <w:szCs w:val="28"/>
          <w:lang w:eastAsia="ru-RU" w:bidi="ru-RU"/>
        </w:rPr>
        <w:softHyphen/>
        <w:t xml:space="preserve">счетных органов Российской Федерации, с адаптацией их применительно к условиям </w:t>
      </w:r>
      <w:r w:rsidR="00604946">
        <w:rPr>
          <w:color w:val="000000"/>
          <w:sz w:val="28"/>
          <w:szCs w:val="28"/>
          <w:lang w:eastAsia="ru-RU" w:bidi="ru-RU"/>
        </w:rPr>
        <w:lastRenderedPageBreak/>
        <w:t>ф</w:t>
      </w:r>
      <w:r w:rsidRPr="00D7545F">
        <w:rPr>
          <w:color w:val="000000"/>
          <w:sz w:val="28"/>
          <w:szCs w:val="28"/>
          <w:lang w:eastAsia="ru-RU" w:bidi="ru-RU"/>
        </w:rPr>
        <w:t>инансово</w:t>
      </w:r>
      <w:r>
        <w:rPr>
          <w:color w:val="000000"/>
          <w:sz w:val="28"/>
          <w:szCs w:val="28"/>
          <w:lang w:eastAsia="ru-RU" w:bidi="ru-RU"/>
        </w:rPr>
        <w:t>го</w:t>
      </w:r>
      <w:r w:rsidRPr="00D7545F">
        <w:rPr>
          <w:color w:val="000000"/>
          <w:sz w:val="28"/>
          <w:szCs w:val="28"/>
          <w:lang w:eastAsia="ru-RU" w:bidi="ru-RU"/>
        </w:rPr>
        <w:t xml:space="preserve"> и материально-техническо</w:t>
      </w:r>
      <w:r>
        <w:rPr>
          <w:color w:val="000000"/>
          <w:sz w:val="28"/>
          <w:szCs w:val="28"/>
          <w:lang w:eastAsia="ru-RU" w:bidi="ru-RU"/>
        </w:rPr>
        <w:t xml:space="preserve">го </w:t>
      </w:r>
      <w:r w:rsidRPr="00D7545F">
        <w:rPr>
          <w:color w:val="000000"/>
          <w:sz w:val="28"/>
          <w:szCs w:val="28"/>
          <w:lang w:eastAsia="ru-RU" w:bidi="ru-RU"/>
        </w:rPr>
        <w:t xml:space="preserve"> обеспечени</w:t>
      </w:r>
      <w:r>
        <w:rPr>
          <w:color w:val="000000"/>
          <w:sz w:val="28"/>
          <w:szCs w:val="28"/>
          <w:lang w:eastAsia="ru-RU" w:bidi="ru-RU"/>
        </w:rPr>
        <w:t>я</w:t>
      </w:r>
      <w:r w:rsidRPr="00D7545F">
        <w:rPr>
          <w:color w:val="000000"/>
          <w:sz w:val="28"/>
          <w:szCs w:val="28"/>
          <w:lang w:eastAsia="ru-RU" w:bidi="ru-RU"/>
        </w:rPr>
        <w:t xml:space="preserve"> деятельности</w:t>
      </w:r>
      <w:r>
        <w:rPr>
          <w:color w:val="000000"/>
          <w:sz w:val="28"/>
          <w:szCs w:val="28"/>
          <w:lang w:eastAsia="ru-RU" w:bidi="ru-RU"/>
        </w:rPr>
        <w:t xml:space="preserve">  </w:t>
      </w:r>
      <w:r w:rsidRPr="00A64022">
        <w:rPr>
          <w:color w:val="000000"/>
          <w:sz w:val="28"/>
          <w:szCs w:val="28"/>
          <w:lang w:eastAsia="ru-RU" w:bidi="ru-RU"/>
        </w:rPr>
        <w:t>Чебулинского муниципального округа.</w:t>
      </w:r>
    </w:p>
    <w:p w14:paraId="366A00CC" w14:textId="669232A5" w:rsidR="00AD36D5" w:rsidRPr="00D7545F" w:rsidRDefault="00AD36D5" w:rsidP="00AD36D5">
      <w:pPr>
        <w:spacing w:before="60" w:after="60"/>
        <w:ind w:firstLine="708"/>
        <w:rPr>
          <w:b/>
          <w:bCs/>
          <w:szCs w:val="28"/>
        </w:rPr>
      </w:pPr>
      <w:r w:rsidRPr="00A64022">
        <w:rPr>
          <w:color w:val="000000"/>
          <w:szCs w:val="28"/>
          <w:lang w:bidi="ru-RU"/>
        </w:rPr>
        <w:t>В 202</w:t>
      </w:r>
      <w:r w:rsidR="00820FBE" w:rsidRPr="00A64022">
        <w:rPr>
          <w:color w:val="000000"/>
          <w:szCs w:val="28"/>
          <w:lang w:bidi="ru-RU"/>
        </w:rPr>
        <w:t>3</w:t>
      </w:r>
      <w:r w:rsidRPr="00A64022">
        <w:rPr>
          <w:color w:val="000000"/>
          <w:szCs w:val="28"/>
          <w:lang w:bidi="ru-RU"/>
        </w:rPr>
        <w:t xml:space="preserve"> году КСП Чебулинского муниципального округа  на осуществление деятельности предусмотрено 6</w:t>
      </w:r>
      <w:r w:rsidR="00A64022" w:rsidRPr="00A64022">
        <w:rPr>
          <w:color w:val="000000"/>
          <w:szCs w:val="28"/>
          <w:lang w:bidi="ru-RU"/>
        </w:rPr>
        <w:t>77,1</w:t>
      </w:r>
      <w:r w:rsidRPr="00A64022">
        <w:rPr>
          <w:color w:val="000000"/>
          <w:szCs w:val="28"/>
          <w:lang w:bidi="ru-RU"/>
        </w:rPr>
        <w:t xml:space="preserve"> тыс. рублей. Исполнено </w:t>
      </w:r>
      <w:r w:rsidR="00A64022" w:rsidRPr="00A64022">
        <w:rPr>
          <w:color w:val="000000"/>
          <w:szCs w:val="28"/>
          <w:lang w:bidi="ru-RU"/>
        </w:rPr>
        <w:t>677,1</w:t>
      </w:r>
      <w:r w:rsidRPr="00A64022">
        <w:rPr>
          <w:color w:val="000000"/>
          <w:szCs w:val="28"/>
          <w:lang w:bidi="ru-RU"/>
        </w:rPr>
        <w:t xml:space="preserve"> тыс. рублей, что составляет </w:t>
      </w:r>
      <w:r w:rsidR="00A64022" w:rsidRPr="00A64022">
        <w:rPr>
          <w:color w:val="000000"/>
          <w:szCs w:val="28"/>
          <w:lang w:bidi="ru-RU"/>
        </w:rPr>
        <w:t xml:space="preserve">100,0 </w:t>
      </w:r>
      <w:r w:rsidRPr="00A64022">
        <w:rPr>
          <w:color w:val="000000"/>
          <w:szCs w:val="28"/>
          <w:lang w:bidi="ru-RU"/>
        </w:rPr>
        <w:t>% от запланированного годового показателя.</w:t>
      </w:r>
    </w:p>
    <w:p w14:paraId="1BAD5E04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64FC7300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43D4C601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54BCE9A1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6E5BBA73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500CBC5F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13A36640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7E9661A4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6A2CB9DA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50E2C1FA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26386F3C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5E101B59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2AF61B45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3E80FC29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75567F6B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12631380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7DEFD111" w14:textId="77777777" w:rsidR="00AD36D5" w:rsidRPr="00F558DC" w:rsidRDefault="00AD36D5" w:rsidP="00AD36D5">
      <w:pPr>
        <w:spacing w:before="60" w:after="60"/>
        <w:jc w:val="center"/>
        <w:rPr>
          <w:b/>
          <w:bCs/>
          <w:szCs w:val="28"/>
        </w:rPr>
      </w:pPr>
    </w:p>
    <w:p w14:paraId="66C7C936" w14:textId="77777777" w:rsidR="00A32D53" w:rsidRDefault="00A32D53"/>
    <w:sectPr w:rsidR="00A32D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16697"/>
    <w:multiLevelType w:val="hybridMultilevel"/>
    <w:tmpl w:val="44642C1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0511AA"/>
    <w:multiLevelType w:val="hybridMultilevel"/>
    <w:tmpl w:val="6590E15C"/>
    <w:lvl w:ilvl="0" w:tplc="0419000B">
      <w:start w:val="1"/>
      <w:numFmt w:val="bullet"/>
      <w:lvlText w:val=""/>
      <w:lvlJc w:val="left"/>
      <w:pPr>
        <w:ind w:left="57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" w15:restartNumberingAfterBreak="0">
    <w:nsid w:val="1EE60F58"/>
    <w:multiLevelType w:val="hybridMultilevel"/>
    <w:tmpl w:val="DDDCBA00"/>
    <w:lvl w:ilvl="0" w:tplc="347839C6">
      <w:start w:val="1"/>
      <w:numFmt w:val="upperRoman"/>
      <w:lvlText w:val="%1."/>
      <w:lvlJc w:val="left"/>
      <w:pPr>
        <w:ind w:left="22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80" w:hanging="360"/>
      </w:pPr>
    </w:lvl>
    <w:lvl w:ilvl="2" w:tplc="0419001B" w:tentative="1">
      <w:start w:val="1"/>
      <w:numFmt w:val="lowerRoman"/>
      <w:lvlText w:val="%3."/>
      <w:lvlJc w:val="right"/>
      <w:pPr>
        <w:ind w:left="3300" w:hanging="180"/>
      </w:pPr>
    </w:lvl>
    <w:lvl w:ilvl="3" w:tplc="0419000F" w:tentative="1">
      <w:start w:val="1"/>
      <w:numFmt w:val="decimal"/>
      <w:lvlText w:val="%4."/>
      <w:lvlJc w:val="left"/>
      <w:pPr>
        <w:ind w:left="4020" w:hanging="360"/>
      </w:pPr>
    </w:lvl>
    <w:lvl w:ilvl="4" w:tplc="04190019" w:tentative="1">
      <w:start w:val="1"/>
      <w:numFmt w:val="lowerLetter"/>
      <w:lvlText w:val="%5."/>
      <w:lvlJc w:val="left"/>
      <w:pPr>
        <w:ind w:left="4740" w:hanging="360"/>
      </w:pPr>
    </w:lvl>
    <w:lvl w:ilvl="5" w:tplc="0419001B" w:tentative="1">
      <w:start w:val="1"/>
      <w:numFmt w:val="lowerRoman"/>
      <w:lvlText w:val="%6."/>
      <w:lvlJc w:val="right"/>
      <w:pPr>
        <w:ind w:left="5460" w:hanging="180"/>
      </w:pPr>
    </w:lvl>
    <w:lvl w:ilvl="6" w:tplc="0419000F" w:tentative="1">
      <w:start w:val="1"/>
      <w:numFmt w:val="decimal"/>
      <w:lvlText w:val="%7."/>
      <w:lvlJc w:val="left"/>
      <w:pPr>
        <w:ind w:left="6180" w:hanging="360"/>
      </w:pPr>
    </w:lvl>
    <w:lvl w:ilvl="7" w:tplc="04190019" w:tentative="1">
      <w:start w:val="1"/>
      <w:numFmt w:val="lowerLetter"/>
      <w:lvlText w:val="%8."/>
      <w:lvlJc w:val="left"/>
      <w:pPr>
        <w:ind w:left="6900" w:hanging="360"/>
      </w:pPr>
    </w:lvl>
    <w:lvl w:ilvl="8" w:tplc="0419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3" w15:restartNumberingAfterBreak="0">
    <w:nsid w:val="1F1A59DF"/>
    <w:multiLevelType w:val="hybridMultilevel"/>
    <w:tmpl w:val="03066B4C"/>
    <w:lvl w:ilvl="0" w:tplc="0419000B">
      <w:start w:val="1"/>
      <w:numFmt w:val="bullet"/>
      <w:lvlText w:val=""/>
      <w:lvlJc w:val="left"/>
      <w:pPr>
        <w:ind w:left="16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7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00" w:hanging="360"/>
      </w:pPr>
      <w:rPr>
        <w:rFonts w:ascii="Wingdings" w:hAnsi="Wingdings" w:hint="default"/>
      </w:rPr>
    </w:lvl>
  </w:abstractNum>
  <w:abstractNum w:abstractNumId="4" w15:restartNumberingAfterBreak="0">
    <w:nsid w:val="282376E6"/>
    <w:multiLevelType w:val="hybridMultilevel"/>
    <w:tmpl w:val="F362938C"/>
    <w:lvl w:ilvl="0" w:tplc="C748C018">
      <w:start w:val="3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DB663E1"/>
    <w:multiLevelType w:val="hybridMultilevel"/>
    <w:tmpl w:val="D02E2CF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6" w15:restartNumberingAfterBreak="0">
    <w:nsid w:val="30294958"/>
    <w:multiLevelType w:val="multilevel"/>
    <w:tmpl w:val="420089C0"/>
    <w:lvl w:ilvl="0">
      <w:start w:val="1"/>
      <w:numFmt w:val="bullet"/>
      <w:lvlText w:val="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39806C3"/>
    <w:multiLevelType w:val="multilevel"/>
    <w:tmpl w:val="4160763A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E295B74"/>
    <w:multiLevelType w:val="multilevel"/>
    <w:tmpl w:val="3E546868"/>
    <w:lvl w:ilvl="0">
      <w:start w:val="2"/>
      <w:numFmt w:val="decimal"/>
      <w:lvlText w:val="%1."/>
      <w:lvlJc w:val="left"/>
    </w:lvl>
    <w:lvl w:ilvl="1">
      <w:start w:val="1"/>
      <w:numFmt w:val="bullet"/>
      <w:lvlText w:val="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04B3155"/>
    <w:multiLevelType w:val="hybridMultilevel"/>
    <w:tmpl w:val="7B9EDC7C"/>
    <w:lvl w:ilvl="0" w:tplc="0419000B">
      <w:start w:val="1"/>
      <w:numFmt w:val="bullet"/>
      <w:lvlText w:val=""/>
      <w:lvlJc w:val="left"/>
      <w:pPr>
        <w:ind w:left="9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10" w15:restartNumberingAfterBreak="0">
    <w:nsid w:val="41FD4F94"/>
    <w:multiLevelType w:val="multilevel"/>
    <w:tmpl w:val="4A502E7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184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9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444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55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70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852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964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1120" w:hanging="2160"/>
      </w:pPr>
      <w:rPr>
        <w:rFonts w:hint="default"/>
        <w:color w:val="000000"/>
      </w:rPr>
    </w:lvl>
  </w:abstractNum>
  <w:abstractNum w:abstractNumId="11" w15:restartNumberingAfterBreak="0">
    <w:nsid w:val="45785A24"/>
    <w:multiLevelType w:val="hybridMultilevel"/>
    <w:tmpl w:val="95C426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8F461C"/>
    <w:multiLevelType w:val="hybridMultilevel"/>
    <w:tmpl w:val="CBDAEED0"/>
    <w:lvl w:ilvl="0" w:tplc="04190001">
      <w:start w:val="1"/>
      <w:numFmt w:val="bullet"/>
      <w:lvlText w:val=""/>
      <w:lvlJc w:val="left"/>
      <w:pPr>
        <w:ind w:left="11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0" w:hanging="360"/>
      </w:pPr>
      <w:rPr>
        <w:rFonts w:ascii="Wingdings" w:hAnsi="Wingdings" w:hint="default"/>
      </w:rPr>
    </w:lvl>
  </w:abstractNum>
  <w:abstractNum w:abstractNumId="13" w15:restartNumberingAfterBreak="0">
    <w:nsid w:val="5E4C4A43"/>
    <w:multiLevelType w:val="hybridMultilevel"/>
    <w:tmpl w:val="F1AE4CF4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1255CC"/>
    <w:multiLevelType w:val="multilevel"/>
    <w:tmpl w:val="59CC509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5C66EFC"/>
    <w:multiLevelType w:val="multilevel"/>
    <w:tmpl w:val="2C56308C"/>
    <w:lvl w:ilvl="0">
      <w:start w:val="1"/>
      <w:numFmt w:val="decimal"/>
      <w:lvlText w:val="%1."/>
      <w:lvlJc w:val="left"/>
    </w:lvl>
    <w:lvl w:ilvl="1">
      <w:start w:val="1"/>
      <w:numFmt w:val="bullet"/>
      <w:lvlText w:val="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3"/>
  </w:num>
  <w:num w:numId="2">
    <w:abstractNumId w:val="14"/>
  </w:num>
  <w:num w:numId="3">
    <w:abstractNumId w:val="12"/>
  </w:num>
  <w:num w:numId="4">
    <w:abstractNumId w:val="10"/>
  </w:num>
  <w:num w:numId="5">
    <w:abstractNumId w:val="15"/>
  </w:num>
  <w:num w:numId="6">
    <w:abstractNumId w:val="8"/>
  </w:num>
  <w:num w:numId="7">
    <w:abstractNumId w:val="6"/>
  </w:num>
  <w:num w:numId="8">
    <w:abstractNumId w:val="7"/>
  </w:num>
  <w:num w:numId="9">
    <w:abstractNumId w:val="0"/>
  </w:num>
  <w:num w:numId="10">
    <w:abstractNumId w:val="9"/>
  </w:num>
  <w:num w:numId="11">
    <w:abstractNumId w:val="3"/>
  </w:num>
  <w:num w:numId="12">
    <w:abstractNumId w:val="11"/>
  </w:num>
  <w:num w:numId="13">
    <w:abstractNumId w:val="5"/>
  </w:num>
  <w:num w:numId="14">
    <w:abstractNumId w:val="1"/>
  </w:num>
  <w:num w:numId="15">
    <w:abstractNumId w:val="2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3A4D"/>
    <w:rsid w:val="00145635"/>
    <w:rsid w:val="001D0434"/>
    <w:rsid w:val="00220B59"/>
    <w:rsid w:val="00293469"/>
    <w:rsid w:val="002C769A"/>
    <w:rsid w:val="002F7388"/>
    <w:rsid w:val="00460F47"/>
    <w:rsid w:val="00474418"/>
    <w:rsid w:val="005D3751"/>
    <w:rsid w:val="005F55C8"/>
    <w:rsid w:val="00604946"/>
    <w:rsid w:val="006C0E67"/>
    <w:rsid w:val="006C2BBA"/>
    <w:rsid w:val="007916F6"/>
    <w:rsid w:val="007E3A4D"/>
    <w:rsid w:val="00820FBE"/>
    <w:rsid w:val="00A32D53"/>
    <w:rsid w:val="00A35A0E"/>
    <w:rsid w:val="00A64022"/>
    <w:rsid w:val="00AD36D5"/>
    <w:rsid w:val="00B41F39"/>
    <w:rsid w:val="00B8798A"/>
    <w:rsid w:val="00D33F1E"/>
    <w:rsid w:val="00DF7623"/>
    <w:rsid w:val="00E44F07"/>
    <w:rsid w:val="00E96735"/>
    <w:rsid w:val="00EE157D"/>
    <w:rsid w:val="00EF047D"/>
    <w:rsid w:val="00F50908"/>
    <w:rsid w:val="00FE0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2F6C75"/>
  <w15:chartTrackingRefBased/>
  <w15:docId w15:val="{1699D351-B724-49D0-9CD8-8DF61ADB5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D36D5"/>
    <w:pPr>
      <w:widowControl w:val="0"/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D36D5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AD36D5"/>
    <w:pPr>
      <w:ind w:left="720"/>
      <w:contextualSpacing/>
    </w:pPr>
  </w:style>
  <w:style w:type="paragraph" w:customStyle="1" w:styleId="Default">
    <w:name w:val="Default"/>
    <w:uiPriority w:val="99"/>
    <w:rsid w:val="00AD36D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5">
    <w:name w:val="Основной текст_"/>
    <w:basedOn w:val="a0"/>
    <w:link w:val="1"/>
    <w:rsid w:val="00AD36D5"/>
    <w:rPr>
      <w:rFonts w:ascii="Times New Roman" w:eastAsia="Times New Roman" w:hAnsi="Times New Roman" w:cs="Times New Roman"/>
    </w:rPr>
  </w:style>
  <w:style w:type="character" w:customStyle="1" w:styleId="3">
    <w:name w:val="Заголовок №3_"/>
    <w:basedOn w:val="a0"/>
    <w:link w:val="30"/>
    <w:rsid w:val="00AD36D5"/>
    <w:rPr>
      <w:rFonts w:ascii="Times New Roman" w:eastAsia="Times New Roman" w:hAnsi="Times New Roman" w:cs="Times New Roman"/>
      <w:b/>
      <w:bCs/>
    </w:rPr>
  </w:style>
  <w:style w:type="paragraph" w:customStyle="1" w:styleId="1">
    <w:name w:val="Основной текст1"/>
    <w:basedOn w:val="a"/>
    <w:link w:val="a5"/>
    <w:rsid w:val="00AD36D5"/>
    <w:pPr>
      <w:ind w:firstLine="400"/>
    </w:pPr>
    <w:rPr>
      <w:rFonts w:eastAsia="Times New Roman"/>
      <w:sz w:val="22"/>
      <w:szCs w:val="22"/>
      <w:lang w:eastAsia="en-US"/>
    </w:rPr>
  </w:style>
  <w:style w:type="paragraph" w:customStyle="1" w:styleId="30">
    <w:name w:val="Заголовок №3"/>
    <w:basedOn w:val="a"/>
    <w:link w:val="3"/>
    <w:rsid w:val="00AD36D5"/>
    <w:pPr>
      <w:ind w:left="780" w:firstLine="700"/>
      <w:outlineLvl w:val="2"/>
    </w:pPr>
    <w:rPr>
      <w:rFonts w:eastAsia="Times New Roman"/>
      <w:b/>
      <w:bCs/>
      <w:sz w:val="22"/>
      <w:szCs w:val="22"/>
      <w:lang w:eastAsia="en-US"/>
    </w:rPr>
  </w:style>
  <w:style w:type="paragraph" w:styleId="2">
    <w:name w:val="Body Text 2"/>
    <w:basedOn w:val="a"/>
    <w:link w:val="20"/>
    <w:uiPriority w:val="99"/>
    <w:semiHidden/>
    <w:unhideWhenUsed/>
    <w:rsid w:val="00AD36D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AD36D5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a6">
    <w:name w:val="Колонтитул_"/>
    <w:basedOn w:val="a0"/>
    <w:link w:val="a7"/>
    <w:rsid w:val="00EE157D"/>
    <w:rPr>
      <w:rFonts w:ascii="Times New Roman" w:eastAsia="Times New Roman" w:hAnsi="Times New Roman" w:cs="Times New Roman"/>
    </w:rPr>
  </w:style>
  <w:style w:type="paragraph" w:customStyle="1" w:styleId="a7">
    <w:name w:val="Колонтитул"/>
    <w:basedOn w:val="a"/>
    <w:link w:val="a6"/>
    <w:rsid w:val="00EE157D"/>
    <w:rPr>
      <w:rFonts w:eastAsia="Times New Roman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%20(%20https://chebula.ru/)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19</Pages>
  <Words>6040</Words>
  <Characters>34434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25</cp:revision>
  <cp:lastPrinted>2024-02-05T02:56:00Z</cp:lastPrinted>
  <dcterms:created xsi:type="dcterms:W3CDTF">2024-01-29T08:05:00Z</dcterms:created>
  <dcterms:modified xsi:type="dcterms:W3CDTF">2024-02-13T01:02:00Z</dcterms:modified>
</cp:coreProperties>
</file>